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34" w:rsidRPr="00FB5B81" w:rsidRDefault="003466F6" w:rsidP="002F2134">
      <w:pPr>
        <w:rPr>
          <w:rFonts w:ascii="Corbel" w:hAnsi="Corbel"/>
          <w:b/>
          <w:lang w:val="en-US"/>
        </w:rPr>
      </w:pPr>
      <w:r w:rsidRPr="00FB5B81">
        <w:rPr>
          <w:rFonts w:ascii="Corbel" w:hAnsi="Corbel"/>
          <w:b/>
          <w:lang w:val="en-US"/>
        </w:rPr>
        <w:t>CERL Seminar 2015</w:t>
      </w:r>
    </w:p>
    <w:p w:rsidR="003466F6" w:rsidRPr="001A02E3" w:rsidRDefault="003466F6" w:rsidP="001A02E3">
      <w:pPr>
        <w:rPr>
          <w:rFonts w:ascii="Corbel" w:hAnsi="Corbel"/>
          <w:b/>
          <w:caps/>
          <w:color w:val="C00000"/>
          <w:spacing w:val="22"/>
          <w:lang w:val="en-US"/>
        </w:rPr>
      </w:pPr>
      <w:r w:rsidRPr="001A02E3">
        <w:rPr>
          <w:rFonts w:ascii="Corbel" w:hAnsi="Corbel"/>
          <w:b/>
          <w:caps/>
          <w:color w:val="C00000"/>
          <w:spacing w:val="22"/>
          <w:lang w:val="en-US"/>
        </w:rPr>
        <w:t>Library History: Why, What, How?</w:t>
      </w:r>
    </w:p>
    <w:p w:rsidR="003466F6" w:rsidRDefault="003466F6" w:rsidP="002F2134">
      <w:pPr>
        <w:rPr>
          <w:rFonts w:ascii="Corbel" w:hAnsi="Corbel"/>
          <w:lang w:val="en-US"/>
        </w:rPr>
      </w:pPr>
      <w:r w:rsidRPr="00852E05">
        <w:rPr>
          <w:rFonts w:ascii="Corbel" w:hAnsi="Corbel"/>
          <w:lang w:val="en-US"/>
        </w:rPr>
        <w:t>University of Antwerp, 27 October 2015</w:t>
      </w:r>
    </w:p>
    <w:p w:rsidR="00DF4EA9" w:rsidRDefault="00DF4EA9" w:rsidP="002F2134">
      <w:pPr>
        <w:rPr>
          <w:rFonts w:ascii="Corbel" w:hAnsi="Corbel"/>
          <w:lang w:val="en-US"/>
        </w:rPr>
      </w:pPr>
    </w:p>
    <w:p w:rsidR="00852E05" w:rsidRPr="001A02E3" w:rsidRDefault="00F32C17" w:rsidP="001A02E3">
      <w:pPr>
        <w:ind w:left="1416"/>
        <w:rPr>
          <w:rFonts w:ascii="Corbel" w:hAnsi="Corbel"/>
          <w:b/>
          <w:caps/>
          <w:color w:val="C00000"/>
          <w:spacing w:val="22"/>
          <w:lang w:val="en-US"/>
        </w:rPr>
      </w:pPr>
      <w:r w:rsidRPr="001A02E3">
        <w:rPr>
          <w:rFonts w:ascii="Corbel" w:hAnsi="Corbel"/>
          <w:b/>
          <w:caps/>
          <w:color w:val="C00000"/>
          <w:spacing w:val="22"/>
          <w:lang w:val="en-US"/>
        </w:rPr>
        <w:t>Programme</w:t>
      </w:r>
    </w:p>
    <w:p w:rsidR="003466F6" w:rsidRPr="00852E05" w:rsidRDefault="003466F6" w:rsidP="002F2134">
      <w:pPr>
        <w:rPr>
          <w:rFonts w:ascii="Corbel" w:hAnsi="Corbel"/>
          <w:lang w:val="en-US"/>
        </w:rPr>
      </w:pPr>
    </w:p>
    <w:p w:rsidR="006755B7" w:rsidRDefault="006755B7" w:rsidP="001B62B0">
      <w:pPr>
        <w:ind w:left="1418" w:hanging="1418"/>
        <w:rPr>
          <w:rFonts w:ascii="Corbel" w:hAnsi="Corbel"/>
          <w:lang w:val="en-US"/>
        </w:rPr>
      </w:pPr>
      <w:r>
        <w:rPr>
          <w:rFonts w:ascii="Corbel" w:hAnsi="Corbel"/>
          <w:lang w:val="en-US"/>
        </w:rPr>
        <w:t>08.</w:t>
      </w:r>
      <w:r w:rsidRPr="006755B7">
        <w:rPr>
          <w:rFonts w:ascii="Corbel" w:hAnsi="Corbel"/>
          <w:lang w:val="en-US"/>
        </w:rPr>
        <w:t>30</w:t>
      </w:r>
      <w:r>
        <w:rPr>
          <w:rFonts w:ascii="Corbel" w:hAnsi="Corbel"/>
          <w:lang w:val="en-US"/>
        </w:rPr>
        <w:t>–09.</w:t>
      </w:r>
      <w:r w:rsidRPr="006755B7">
        <w:rPr>
          <w:rFonts w:ascii="Corbel" w:hAnsi="Corbel"/>
          <w:lang w:val="en-US"/>
        </w:rPr>
        <w:t>00</w:t>
      </w:r>
      <w:r w:rsidRPr="006755B7">
        <w:rPr>
          <w:rFonts w:ascii="Corbel" w:hAnsi="Corbel"/>
          <w:lang w:val="en-US"/>
        </w:rPr>
        <w:tab/>
        <w:t>Registration – Coffee</w:t>
      </w:r>
    </w:p>
    <w:p w:rsidR="00551220" w:rsidRPr="006755B7" w:rsidRDefault="00551220" w:rsidP="001B62B0">
      <w:pPr>
        <w:ind w:left="1418" w:hanging="1418"/>
        <w:rPr>
          <w:rFonts w:ascii="Corbel" w:hAnsi="Corbel"/>
          <w:lang w:val="en-US"/>
        </w:rPr>
      </w:pPr>
    </w:p>
    <w:p w:rsidR="00551220" w:rsidRDefault="006755B7" w:rsidP="001B62B0">
      <w:pPr>
        <w:ind w:left="1418" w:hanging="1418"/>
        <w:rPr>
          <w:rFonts w:ascii="Corbel" w:hAnsi="Corbel"/>
          <w:lang w:val="en-US"/>
        </w:rPr>
      </w:pPr>
      <w:r>
        <w:rPr>
          <w:rFonts w:ascii="Corbel" w:hAnsi="Corbel"/>
          <w:lang w:val="en-US"/>
        </w:rPr>
        <w:t>0</w:t>
      </w:r>
      <w:r w:rsidRPr="006755B7">
        <w:rPr>
          <w:rFonts w:ascii="Corbel" w:hAnsi="Corbel"/>
          <w:lang w:val="en-US"/>
        </w:rPr>
        <w:t>9</w:t>
      </w:r>
      <w:r>
        <w:rPr>
          <w:rFonts w:ascii="Corbel" w:hAnsi="Corbel"/>
          <w:lang w:val="en-US"/>
        </w:rPr>
        <w:t>.00–09.</w:t>
      </w:r>
      <w:r w:rsidRPr="006755B7">
        <w:rPr>
          <w:rFonts w:ascii="Corbel" w:hAnsi="Corbel"/>
          <w:lang w:val="en-US"/>
        </w:rPr>
        <w:t>15</w:t>
      </w:r>
      <w:r w:rsidRPr="006755B7">
        <w:rPr>
          <w:rFonts w:ascii="Corbel" w:hAnsi="Corbel"/>
          <w:lang w:val="en-US"/>
        </w:rPr>
        <w:tab/>
      </w:r>
      <w:r w:rsidR="00551220" w:rsidRPr="001A02E3">
        <w:rPr>
          <w:rFonts w:ascii="Corbel" w:hAnsi="Corbel"/>
          <w:i/>
          <w:color w:val="1F497D" w:themeColor="text2"/>
          <w:lang w:val="en-US"/>
        </w:rPr>
        <w:t>Opening &amp; Welcome</w:t>
      </w:r>
    </w:p>
    <w:p w:rsidR="00551220" w:rsidRDefault="006755B7" w:rsidP="00551220">
      <w:pPr>
        <w:ind w:left="2834" w:hanging="1418"/>
        <w:rPr>
          <w:rFonts w:ascii="Corbel" w:hAnsi="Corbel"/>
          <w:lang w:val="en-US"/>
        </w:rPr>
      </w:pPr>
      <w:r w:rsidRPr="001B62B0">
        <w:rPr>
          <w:rFonts w:ascii="Corbel" w:hAnsi="Corbel"/>
          <w:b/>
          <w:lang w:val="en-US"/>
        </w:rPr>
        <w:t>Trudi Noordermeer</w:t>
      </w:r>
      <w:r>
        <w:rPr>
          <w:rFonts w:ascii="Corbel" w:hAnsi="Corbel"/>
          <w:lang w:val="en-US"/>
        </w:rPr>
        <w:t xml:space="preserve"> (Head Librarian, Antwerp University Library</w:t>
      </w:r>
      <w:r w:rsidR="00551220">
        <w:rPr>
          <w:rFonts w:ascii="Corbel" w:hAnsi="Corbel"/>
          <w:lang w:val="en-US"/>
        </w:rPr>
        <w:t xml:space="preserve">) </w:t>
      </w:r>
    </w:p>
    <w:p w:rsidR="006755B7" w:rsidRPr="006755B7" w:rsidRDefault="006755B7" w:rsidP="00551220">
      <w:pPr>
        <w:ind w:left="2834" w:hanging="1418"/>
        <w:rPr>
          <w:rFonts w:ascii="Corbel" w:hAnsi="Corbel"/>
          <w:lang w:val="en-US"/>
        </w:rPr>
      </w:pPr>
      <w:r w:rsidRPr="001B62B0">
        <w:rPr>
          <w:rFonts w:ascii="Corbel" w:hAnsi="Corbel"/>
          <w:b/>
          <w:lang w:val="en-US"/>
        </w:rPr>
        <w:t>Ulf Göranson</w:t>
      </w:r>
      <w:r>
        <w:rPr>
          <w:rFonts w:ascii="Corbel" w:hAnsi="Corbel"/>
          <w:lang w:val="en-US"/>
        </w:rPr>
        <w:t xml:space="preserve"> (Chairman, CERL)</w:t>
      </w:r>
    </w:p>
    <w:p w:rsidR="00551220" w:rsidRDefault="006755B7" w:rsidP="001B62B0">
      <w:pPr>
        <w:ind w:left="1418" w:hanging="1418"/>
        <w:rPr>
          <w:rFonts w:ascii="Corbel" w:hAnsi="Corbel"/>
          <w:lang w:val="en-US"/>
        </w:rPr>
      </w:pPr>
      <w:r>
        <w:rPr>
          <w:rFonts w:ascii="Corbel" w:hAnsi="Corbel"/>
          <w:lang w:val="en-US"/>
        </w:rPr>
        <w:t>09.15–09:30</w:t>
      </w:r>
      <w:r>
        <w:rPr>
          <w:rFonts w:ascii="Corbel" w:hAnsi="Corbel"/>
          <w:lang w:val="en-US"/>
        </w:rPr>
        <w:tab/>
      </w:r>
      <w:r w:rsidRPr="001A02E3">
        <w:rPr>
          <w:rFonts w:ascii="Corbel" w:hAnsi="Corbel"/>
          <w:i/>
          <w:color w:val="1F497D" w:themeColor="text2"/>
          <w:lang w:val="en-US"/>
        </w:rPr>
        <w:t xml:space="preserve">Introduction to the theme of the </w:t>
      </w:r>
      <w:r w:rsidR="00DF4EA9" w:rsidRPr="001A02E3">
        <w:rPr>
          <w:rFonts w:ascii="Corbel" w:hAnsi="Corbel"/>
          <w:i/>
          <w:color w:val="1F497D" w:themeColor="text2"/>
          <w:lang w:val="en-US"/>
        </w:rPr>
        <w:t>CERL</w:t>
      </w:r>
      <w:r w:rsidRPr="001A02E3">
        <w:rPr>
          <w:rFonts w:ascii="Corbel" w:hAnsi="Corbel"/>
          <w:i/>
          <w:color w:val="1F497D" w:themeColor="text2"/>
          <w:lang w:val="en-US"/>
        </w:rPr>
        <w:t xml:space="preserve"> seminar</w:t>
      </w:r>
    </w:p>
    <w:p w:rsidR="006755B7" w:rsidRPr="00512960" w:rsidRDefault="006755B7" w:rsidP="00551220">
      <w:pPr>
        <w:ind w:left="2834" w:hanging="1418"/>
        <w:rPr>
          <w:rFonts w:ascii="Corbel" w:hAnsi="Corbel"/>
        </w:rPr>
      </w:pPr>
      <w:r w:rsidRPr="00512960">
        <w:rPr>
          <w:rFonts w:ascii="Corbel" w:hAnsi="Corbel"/>
          <w:b/>
        </w:rPr>
        <w:t>Pierre Delsaerdt</w:t>
      </w:r>
      <w:r w:rsidRPr="00512960">
        <w:rPr>
          <w:rFonts w:ascii="Corbel" w:hAnsi="Corbel"/>
        </w:rPr>
        <w:t xml:space="preserve"> (University of Antwerp)</w:t>
      </w:r>
    </w:p>
    <w:p w:rsidR="006755B7" w:rsidRPr="00512960" w:rsidRDefault="006755B7" w:rsidP="001A02E3">
      <w:pPr>
        <w:pBdr>
          <w:bottom w:val="single" w:sz="4" w:space="1" w:color="auto"/>
        </w:pBdr>
        <w:rPr>
          <w:rFonts w:ascii="Corbel" w:hAnsi="Corbel"/>
        </w:rPr>
      </w:pPr>
    </w:p>
    <w:p w:rsidR="001A02E3" w:rsidRPr="00512960" w:rsidRDefault="001A02E3" w:rsidP="006755B7">
      <w:pPr>
        <w:ind w:left="1416"/>
        <w:rPr>
          <w:rFonts w:ascii="Corbel" w:hAnsi="Corbel"/>
          <w:b/>
          <w:caps/>
          <w:color w:val="C00000"/>
          <w:spacing w:val="22"/>
        </w:rPr>
      </w:pPr>
    </w:p>
    <w:p w:rsidR="00DF4EA9" w:rsidRPr="001A02E3" w:rsidRDefault="006755B7" w:rsidP="006755B7">
      <w:pPr>
        <w:ind w:left="1416"/>
        <w:rPr>
          <w:rFonts w:ascii="Corbel" w:hAnsi="Corbel"/>
          <w:smallCaps/>
          <w:color w:val="C00000"/>
          <w:lang w:val="en-US"/>
        </w:rPr>
      </w:pPr>
      <w:r w:rsidRPr="001A02E3">
        <w:rPr>
          <w:rFonts w:ascii="Corbel" w:hAnsi="Corbel"/>
          <w:b/>
          <w:caps/>
          <w:color w:val="C00000"/>
          <w:spacing w:val="22"/>
          <w:lang w:val="en-US"/>
        </w:rPr>
        <w:t>Morning session</w:t>
      </w:r>
    </w:p>
    <w:p w:rsidR="006755B7" w:rsidRDefault="00DF4EA9" w:rsidP="006755B7">
      <w:pPr>
        <w:ind w:left="1416"/>
        <w:rPr>
          <w:rFonts w:ascii="Corbel" w:hAnsi="Corbel"/>
          <w:lang w:val="en-US"/>
        </w:rPr>
      </w:pPr>
      <w:r>
        <w:rPr>
          <w:rFonts w:ascii="Corbel" w:hAnsi="Corbel"/>
          <w:lang w:val="en-US"/>
        </w:rPr>
        <w:t>C</w:t>
      </w:r>
      <w:r w:rsidR="006755B7">
        <w:rPr>
          <w:rFonts w:ascii="Corbel" w:hAnsi="Corbel"/>
          <w:lang w:val="en-US"/>
        </w:rPr>
        <w:t xml:space="preserve">hair: </w:t>
      </w:r>
      <w:r w:rsidR="006755B7" w:rsidRPr="001A02E3">
        <w:rPr>
          <w:rFonts w:ascii="Corbel" w:hAnsi="Corbel"/>
          <w:b/>
          <w:lang w:val="en-US"/>
        </w:rPr>
        <w:t>Pierre Delsaerdt</w:t>
      </w:r>
      <w:r>
        <w:rPr>
          <w:rFonts w:ascii="Corbel" w:hAnsi="Corbel"/>
          <w:lang w:val="en-US"/>
        </w:rPr>
        <w:t xml:space="preserve"> (University of Antwerp</w:t>
      </w:r>
      <w:r w:rsidR="006755B7">
        <w:rPr>
          <w:rFonts w:ascii="Corbel" w:hAnsi="Corbel"/>
          <w:lang w:val="en-US"/>
        </w:rPr>
        <w:t>)</w:t>
      </w:r>
    </w:p>
    <w:p w:rsidR="006755B7" w:rsidRPr="006755B7" w:rsidRDefault="006755B7" w:rsidP="006755B7">
      <w:pPr>
        <w:ind w:left="1416"/>
        <w:rPr>
          <w:rFonts w:ascii="Corbel" w:hAnsi="Corbel"/>
          <w:lang w:val="en-US"/>
        </w:rPr>
      </w:pPr>
    </w:p>
    <w:p w:rsidR="00551220" w:rsidRDefault="006755B7" w:rsidP="001B62B0">
      <w:pPr>
        <w:ind w:left="1418" w:hanging="1418"/>
        <w:rPr>
          <w:rFonts w:ascii="Corbel" w:hAnsi="Corbel"/>
          <w:lang w:val="en-US"/>
        </w:rPr>
      </w:pPr>
      <w:r>
        <w:rPr>
          <w:rFonts w:ascii="Corbel" w:hAnsi="Corbel"/>
          <w:lang w:val="en-US"/>
        </w:rPr>
        <w:t>09.30–09.50</w:t>
      </w:r>
      <w:r>
        <w:rPr>
          <w:rFonts w:ascii="Corbel" w:hAnsi="Corbel"/>
          <w:lang w:val="en-US"/>
        </w:rPr>
        <w:tab/>
      </w:r>
      <w:r w:rsidRPr="001A02E3">
        <w:rPr>
          <w:rFonts w:ascii="Corbel" w:hAnsi="Corbel"/>
          <w:i/>
          <w:color w:val="1F497D" w:themeColor="text2"/>
          <w:lang w:val="en-US"/>
        </w:rPr>
        <w:t>The research librari</w:t>
      </w:r>
      <w:r w:rsidR="00FE4F0F">
        <w:rPr>
          <w:rFonts w:ascii="Corbel" w:hAnsi="Corbel"/>
          <w:i/>
          <w:color w:val="1F497D" w:themeColor="text2"/>
          <w:lang w:val="en-US"/>
        </w:rPr>
        <w:t xml:space="preserve">an between computer agents and </w:t>
      </w:r>
      <w:r w:rsidRPr="001A02E3">
        <w:rPr>
          <w:rFonts w:ascii="Corbel" w:hAnsi="Corbel"/>
          <w:i/>
          <w:color w:val="1F497D" w:themeColor="text2"/>
          <w:lang w:val="en-US"/>
        </w:rPr>
        <w:t>the crowd: reconstructing and creating past and future collections</w:t>
      </w:r>
    </w:p>
    <w:p w:rsidR="006755B7" w:rsidRPr="00FE4F0F" w:rsidRDefault="004F53C3" w:rsidP="00551220">
      <w:pPr>
        <w:ind w:left="2834" w:hanging="1418"/>
        <w:rPr>
          <w:rFonts w:ascii="Corbel" w:hAnsi="Corbel"/>
        </w:rPr>
      </w:pPr>
      <w:r>
        <w:rPr>
          <w:rFonts w:ascii="Corbel" w:hAnsi="Corbel"/>
          <w:b/>
        </w:rPr>
        <w:t>Charles v</w:t>
      </w:r>
      <w:r w:rsidR="006755B7" w:rsidRPr="00FE4F0F">
        <w:rPr>
          <w:rFonts w:ascii="Corbel" w:hAnsi="Corbel"/>
          <w:b/>
        </w:rPr>
        <w:t>an den Heuvel</w:t>
      </w:r>
      <w:r w:rsidR="006755B7" w:rsidRPr="00FE4F0F">
        <w:rPr>
          <w:rFonts w:ascii="Corbel" w:hAnsi="Corbel"/>
        </w:rPr>
        <w:t xml:space="preserve"> (</w:t>
      </w:r>
      <w:r>
        <w:rPr>
          <w:rFonts w:ascii="Corbel" w:hAnsi="Corbel"/>
        </w:rPr>
        <w:t xml:space="preserve">Huygens ING, The Hague / </w:t>
      </w:r>
      <w:r w:rsidR="00512960" w:rsidRPr="00FE4F0F">
        <w:rPr>
          <w:rFonts w:ascii="Corbel" w:hAnsi="Corbel"/>
        </w:rPr>
        <w:t>University of</w:t>
      </w:r>
      <w:r w:rsidR="006755B7" w:rsidRPr="00FE4F0F">
        <w:rPr>
          <w:rFonts w:ascii="Corbel" w:hAnsi="Corbel"/>
        </w:rPr>
        <w:t xml:space="preserve"> Amsterdam)</w:t>
      </w:r>
    </w:p>
    <w:p w:rsidR="00551220" w:rsidRPr="001A02E3" w:rsidRDefault="006755B7" w:rsidP="001B62B0">
      <w:pPr>
        <w:ind w:left="1418" w:hanging="1418"/>
        <w:rPr>
          <w:rFonts w:ascii="Corbel" w:hAnsi="Corbel"/>
          <w:color w:val="1F497D" w:themeColor="text2"/>
          <w:lang w:val="en-US"/>
        </w:rPr>
      </w:pPr>
      <w:r>
        <w:rPr>
          <w:rFonts w:ascii="Corbel" w:hAnsi="Corbel"/>
          <w:lang w:val="en-US"/>
        </w:rPr>
        <w:t>09.50–10.10</w:t>
      </w:r>
      <w:r>
        <w:rPr>
          <w:rFonts w:ascii="Corbel" w:hAnsi="Corbel"/>
          <w:lang w:val="en-US"/>
        </w:rPr>
        <w:tab/>
      </w:r>
      <w:r w:rsidR="00142841" w:rsidRPr="001A02E3">
        <w:rPr>
          <w:rFonts w:ascii="Corbel" w:hAnsi="Corbel"/>
          <w:i/>
          <w:color w:val="1F497D" w:themeColor="text2"/>
          <w:lang w:val="en-US"/>
        </w:rPr>
        <w:t>Researching the origin of Perugia's Public Library (1582/1623) before and after Material Evidence in Incunabula (</w:t>
      </w:r>
      <w:r w:rsidR="00142841" w:rsidRPr="001A02E3">
        <w:rPr>
          <w:rFonts w:ascii="Corbel" w:hAnsi="Corbel"/>
          <w:i/>
          <w:smallCaps/>
          <w:color w:val="1F497D" w:themeColor="text2"/>
          <w:lang w:val="en-US"/>
        </w:rPr>
        <w:t>mei</w:t>
      </w:r>
      <w:r w:rsidR="00142841" w:rsidRPr="001A02E3">
        <w:rPr>
          <w:rFonts w:ascii="Corbel" w:hAnsi="Corbel"/>
          <w:i/>
          <w:color w:val="1F497D" w:themeColor="text2"/>
          <w:lang w:val="en-US"/>
        </w:rPr>
        <w:t>)</w:t>
      </w:r>
    </w:p>
    <w:p w:rsidR="00142841" w:rsidRPr="00142841" w:rsidRDefault="00142841" w:rsidP="00894BBE">
      <w:pPr>
        <w:ind w:left="1418"/>
        <w:rPr>
          <w:rFonts w:ascii="Corbel" w:hAnsi="Corbel"/>
          <w:lang w:val="en-US"/>
        </w:rPr>
      </w:pPr>
      <w:r w:rsidRPr="00142841">
        <w:rPr>
          <w:rFonts w:ascii="Corbel" w:hAnsi="Corbel"/>
          <w:b/>
          <w:lang w:val="en-US"/>
        </w:rPr>
        <w:t>Cristina Dondi</w:t>
      </w:r>
      <w:r>
        <w:rPr>
          <w:rFonts w:ascii="Corbel" w:hAnsi="Corbel"/>
          <w:lang w:val="en-US"/>
        </w:rPr>
        <w:t xml:space="preserve"> and </w:t>
      </w:r>
      <w:r w:rsidRPr="00142841">
        <w:rPr>
          <w:rFonts w:ascii="Corbel" w:hAnsi="Corbel"/>
          <w:b/>
          <w:lang w:val="en-US"/>
        </w:rPr>
        <w:t xml:space="preserve">Alessandra Panzanelli </w:t>
      </w:r>
      <w:r>
        <w:rPr>
          <w:rFonts w:ascii="Corbel" w:hAnsi="Corbel"/>
          <w:lang w:val="en-US"/>
        </w:rPr>
        <w:t>(University</w:t>
      </w:r>
      <w:r w:rsidR="00FE4F0F">
        <w:rPr>
          <w:rFonts w:ascii="Corbel" w:hAnsi="Corbel"/>
          <w:lang w:val="en-US"/>
        </w:rPr>
        <w:t xml:space="preserve"> of Oxford</w:t>
      </w:r>
      <w:r w:rsidR="00894BBE">
        <w:rPr>
          <w:rFonts w:ascii="Corbel" w:hAnsi="Corbel"/>
          <w:lang w:val="en-US"/>
        </w:rPr>
        <w:t>, 15cBOOKTRADE</w:t>
      </w:r>
      <w:r>
        <w:rPr>
          <w:rFonts w:ascii="Corbel" w:hAnsi="Corbel"/>
          <w:lang w:val="en-US"/>
        </w:rPr>
        <w:t>)</w:t>
      </w:r>
    </w:p>
    <w:p w:rsidR="006755B7" w:rsidRDefault="00142841" w:rsidP="001B62B0">
      <w:pPr>
        <w:ind w:left="1418" w:hanging="1418"/>
        <w:rPr>
          <w:rFonts w:ascii="Corbel" w:hAnsi="Corbel"/>
          <w:lang w:val="en-US"/>
        </w:rPr>
      </w:pPr>
      <w:r>
        <w:rPr>
          <w:rFonts w:ascii="Corbel" w:hAnsi="Corbel"/>
          <w:lang w:val="en-US"/>
        </w:rPr>
        <w:t>10.10–10.30</w:t>
      </w:r>
      <w:r>
        <w:rPr>
          <w:rFonts w:ascii="Corbel" w:hAnsi="Corbel"/>
          <w:lang w:val="en-US"/>
        </w:rPr>
        <w:tab/>
        <w:t>Discussion</w:t>
      </w:r>
    </w:p>
    <w:p w:rsidR="00551220" w:rsidRDefault="00551220" w:rsidP="001A02E3">
      <w:pPr>
        <w:pBdr>
          <w:bottom w:val="single" w:sz="4" w:space="1" w:color="auto"/>
        </w:pBdr>
        <w:ind w:left="1418" w:hanging="1418"/>
        <w:rPr>
          <w:rFonts w:ascii="Corbel" w:hAnsi="Corbel"/>
          <w:lang w:val="en-US"/>
        </w:rPr>
      </w:pPr>
    </w:p>
    <w:p w:rsidR="001A02E3" w:rsidRDefault="001A02E3" w:rsidP="001B62B0">
      <w:pPr>
        <w:ind w:left="1418" w:hanging="1418"/>
        <w:rPr>
          <w:rFonts w:ascii="Corbel" w:hAnsi="Corbel"/>
          <w:lang w:val="en-US"/>
        </w:rPr>
      </w:pPr>
    </w:p>
    <w:p w:rsidR="00142841" w:rsidRDefault="00142841" w:rsidP="00551220">
      <w:pPr>
        <w:ind w:left="1418" w:hanging="1418"/>
        <w:rPr>
          <w:rFonts w:ascii="Corbel" w:hAnsi="Corbel"/>
          <w:lang w:val="en-US"/>
        </w:rPr>
      </w:pPr>
      <w:r>
        <w:rPr>
          <w:rFonts w:ascii="Corbel" w:hAnsi="Corbel"/>
          <w:lang w:val="en-US"/>
        </w:rPr>
        <w:t>10.30–11.00</w:t>
      </w:r>
      <w:r>
        <w:rPr>
          <w:rFonts w:ascii="Corbel" w:hAnsi="Corbel"/>
          <w:lang w:val="en-US"/>
        </w:rPr>
        <w:tab/>
      </w:r>
      <w:r w:rsidRPr="00551220">
        <w:rPr>
          <w:rFonts w:ascii="Corbel" w:hAnsi="Corbel"/>
          <w:lang w:val="en-US"/>
        </w:rPr>
        <w:t>Coffee</w:t>
      </w:r>
    </w:p>
    <w:p w:rsidR="00551220" w:rsidRDefault="00551220" w:rsidP="001A02E3">
      <w:pPr>
        <w:pBdr>
          <w:bottom w:val="single" w:sz="4" w:space="1" w:color="auto"/>
        </w:pBdr>
        <w:ind w:left="1418" w:hanging="1418"/>
        <w:rPr>
          <w:rFonts w:ascii="Corbel" w:hAnsi="Corbel"/>
          <w:lang w:val="en-US"/>
        </w:rPr>
      </w:pPr>
    </w:p>
    <w:p w:rsidR="001A02E3" w:rsidRDefault="001A02E3" w:rsidP="001B62B0">
      <w:pPr>
        <w:ind w:left="1418" w:hanging="1418"/>
        <w:rPr>
          <w:rFonts w:ascii="Corbel" w:hAnsi="Corbel"/>
          <w:lang w:val="en-US"/>
        </w:rPr>
      </w:pPr>
    </w:p>
    <w:p w:rsidR="00551220" w:rsidRDefault="00142841" w:rsidP="001B62B0">
      <w:pPr>
        <w:ind w:left="1418" w:hanging="1418"/>
        <w:rPr>
          <w:rFonts w:ascii="Corbel" w:hAnsi="Corbel"/>
          <w:lang w:val="en-US"/>
        </w:rPr>
      </w:pPr>
      <w:r>
        <w:rPr>
          <w:rFonts w:ascii="Corbel" w:hAnsi="Corbel"/>
          <w:lang w:val="en-US"/>
        </w:rPr>
        <w:t>11.00–11.20</w:t>
      </w:r>
      <w:r>
        <w:rPr>
          <w:rFonts w:ascii="Corbel" w:hAnsi="Corbel"/>
          <w:lang w:val="en-US"/>
        </w:rPr>
        <w:tab/>
      </w:r>
      <w:r w:rsidRPr="001A02E3">
        <w:rPr>
          <w:rFonts w:ascii="Corbel" w:hAnsi="Corbel"/>
          <w:i/>
          <w:color w:val="1F497D" w:themeColor="text2"/>
          <w:lang w:val="en-US"/>
        </w:rPr>
        <w:t>Thinking classified: the 18th-century integration of librarianship and the historio</w:t>
      </w:r>
      <w:r w:rsidR="0078186D">
        <w:rPr>
          <w:rFonts w:ascii="Corbel" w:hAnsi="Corbel"/>
          <w:i/>
          <w:color w:val="1F497D" w:themeColor="text2"/>
          <w:lang w:val="en-US"/>
        </w:rPr>
        <w:t>gra</w:t>
      </w:r>
      <w:r w:rsidRPr="001A02E3">
        <w:rPr>
          <w:rFonts w:ascii="Corbel" w:hAnsi="Corbel"/>
          <w:i/>
          <w:color w:val="1F497D" w:themeColor="text2"/>
          <w:lang w:val="en-US"/>
        </w:rPr>
        <w:t>phy of learning</w:t>
      </w:r>
    </w:p>
    <w:p w:rsidR="00142841" w:rsidRPr="00FE4F0F" w:rsidRDefault="00142841" w:rsidP="00551220">
      <w:pPr>
        <w:ind w:left="2834" w:hanging="1418"/>
        <w:rPr>
          <w:rFonts w:ascii="Corbel" w:hAnsi="Corbel"/>
        </w:rPr>
      </w:pPr>
      <w:r w:rsidRPr="00FE4F0F">
        <w:rPr>
          <w:rFonts w:ascii="Corbel" w:hAnsi="Corbel"/>
          <w:b/>
        </w:rPr>
        <w:t xml:space="preserve">Dirk van Miert </w:t>
      </w:r>
      <w:r w:rsidRPr="00FE4F0F">
        <w:rPr>
          <w:rFonts w:ascii="Corbel" w:hAnsi="Corbel"/>
        </w:rPr>
        <w:t>(University</w:t>
      </w:r>
      <w:r w:rsidR="00FE4F0F" w:rsidRPr="00FE4F0F">
        <w:rPr>
          <w:rFonts w:ascii="Corbel" w:hAnsi="Corbel"/>
        </w:rPr>
        <w:t xml:space="preserve"> of Utrecht</w:t>
      </w:r>
      <w:r w:rsidRPr="00FE4F0F">
        <w:rPr>
          <w:rFonts w:ascii="Corbel" w:hAnsi="Corbel"/>
        </w:rPr>
        <w:t>)</w:t>
      </w:r>
    </w:p>
    <w:p w:rsidR="00551220" w:rsidRDefault="00142841" w:rsidP="001B62B0">
      <w:pPr>
        <w:ind w:left="1418" w:hanging="1418"/>
        <w:rPr>
          <w:rFonts w:ascii="Corbel" w:hAnsi="Corbel"/>
          <w:lang w:val="en-US"/>
        </w:rPr>
      </w:pPr>
      <w:r>
        <w:rPr>
          <w:rFonts w:ascii="Corbel" w:hAnsi="Corbel"/>
          <w:lang w:val="en-US"/>
        </w:rPr>
        <w:t>11.20–11.40</w:t>
      </w:r>
      <w:r>
        <w:rPr>
          <w:rFonts w:ascii="Corbel" w:hAnsi="Corbel"/>
          <w:lang w:val="en-US"/>
        </w:rPr>
        <w:tab/>
      </w:r>
      <w:r w:rsidRPr="001A02E3">
        <w:rPr>
          <w:rFonts w:ascii="Corbel" w:hAnsi="Corbel"/>
          <w:i/>
          <w:color w:val="1F497D" w:themeColor="text2"/>
          <w:lang w:val="en-US"/>
        </w:rPr>
        <w:t>A new history of the Bodleian Library</w:t>
      </w:r>
    </w:p>
    <w:p w:rsidR="00142841" w:rsidRDefault="00142841" w:rsidP="00551220">
      <w:pPr>
        <w:ind w:left="2834" w:hanging="1418"/>
        <w:rPr>
          <w:rFonts w:ascii="Corbel" w:hAnsi="Corbel"/>
          <w:lang w:val="en-US"/>
        </w:rPr>
      </w:pPr>
      <w:r w:rsidRPr="00142841">
        <w:rPr>
          <w:rFonts w:ascii="Corbel" w:hAnsi="Corbel"/>
          <w:b/>
          <w:lang w:val="en-US"/>
        </w:rPr>
        <w:t>Richard Ovenden</w:t>
      </w:r>
      <w:r>
        <w:rPr>
          <w:rFonts w:ascii="Corbel" w:hAnsi="Corbel"/>
          <w:lang w:val="en-US"/>
        </w:rPr>
        <w:t xml:space="preserve"> (Bodleian Library</w:t>
      </w:r>
      <w:r w:rsidR="00FE4F0F">
        <w:rPr>
          <w:rFonts w:ascii="Corbel" w:hAnsi="Corbel"/>
          <w:lang w:val="en-US"/>
        </w:rPr>
        <w:t>,</w:t>
      </w:r>
      <w:r>
        <w:rPr>
          <w:rFonts w:ascii="Corbel" w:hAnsi="Corbel"/>
          <w:lang w:val="en-US"/>
        </w:rPr>
        <w:t xml:space="preserve"> Oxford)</w:t>
      </w:r>
    </w:p>
    <w:p w:rsidR="00551220" w:rsidRDefault="00142841" w:rsidP="001B62B0">
      <w:pPr>
        <w:ind w:left="1418" w:hanging="1418"/>
        <w:rPr>
          <w:rFonts w:ascii="Corbel" w:hAnsi="Corbel"/>
          <w:lang w:val="en-US"/>
        </w:rPr>
      </w:pPr>
      <w:r>
        <w:rPr>
          <w:rFonts w:ascii="Corbel" w:hAnsi="Corbel"/>
          <w:lang w:val="en-US"/>
        </w:rPr>
        <w:t>11.40–12.00</w:t>
      </w:r>
      <w:r>
        <w:rPr>
          <w:rFonts w:ascii="Corbel" w:hAnsi="Corbel"/>
          <w:lang w:val="en-US"/>
        </w:rPr>
        <w:tab/>
      </w:r>
      <w:r w:rsidRPr="001A02E3">
        <w:rPr>
          <w:rFonts w:ascii="Corbel" w:hAnsi="Corbel"/>
          <w:i/>
          <w:color w:val="1F497D" w:themeColor="text2"/>
          <w:lang w:val="en-US"/>
        </w:rPr>
        <w:t>Researching the library’s historical collections: discover the past and plan the future. The case of Warsaw University Library</w:t>
      </w:r>
    </w:p>
    <w:p w:rsidR="00142841" w:rsidRPr="00142841" w:rsidRDefault="001B62B0" w:rsidP="00551220">
      <w:pPr>
        <w:ind w:left="2834" w:hanging="1418"/>
        <w:rPr>
          <w:rFonts w:ascii="Corbel" w:hAnsi="Corbel"/>
          <w:lang w:val="en-US"/>
        </w:rPr>
      </w:pPr>
      <w:r w:rsidRPr="00B47195">
        <w:rPr>
          <w:rFonts w:ascii="Corbel" w:hAnsi="Corbel"/>
          <w:b/>
          <w:lang w:val="en-US"/>
        </w:rPr>
        <w:t>Jolanta Talbierska</w:t>
      </w:r>
      <w:r w:rsidRPr="001B62B0">
        <w:rPr>
          <w:rFonts w:ascii="Corbel" w:hAnsi="Corbel"/>
          <w:lang w:val="en-US"/>
        </w:rPr>
        <w:t xml:space="preserve"> (Wars</w:t>
      </w:r>
      <w:r>
        <w:rPr>
          <w:rFonts w:ascii="Corbel" w:hAnsi="Corbel"/>
          <w:lang w:val="en-US"/>
        </w:rPr>
        <w:t>aw University Library</w:t>
      </w:r>
      <w:r w:rsidRPr="001B62B0">
        <w:rPr>
          <w:rFonts w:ascii="Corbel" w:hAnsi="Corbel"/>
          <w:lang w:val="en-US"/>
        </w:rPr>
        <w:t>)</w:t>
      </w:r>
    </w:p>
    <w:p w:rsidR="00142841" w:rsidRDefault="001B62B0" w:rsidP="001B62B0">
      <w:pPr>
        <w:ind w:left="1418" w:hanging="1418"/>
        <w:rPr>
          <w:rFonts w:ascii="Corbel" w:hAnsi="Corbel"/>
          <w:lang w:val="en-US"/>
        </w:rPr>
      </w:pPr>
      <w:r>
        <w:rPr>
          <w:rFonts w:ascii="Corbel" w:hAnsi="Corbel"/>
          <w:lang w:val="en-US"/>
        </w:rPr>
        <w:t>12.00–12.30</w:t>
      </w:r>
      <w:r>
        <w:rPr>
          <w:rFonts w:ascii="Corbel" w:hAnsi="Corbel"/>
          <w:lang w:val="en-US"/>
        </w:rPr>
        <w:tab/>
        <w:t>Discussion</w:t>
      </w:r>
    </w:p>
    <w:p w:rsidR="001B62B0" w:rsidRDefault="001B62B0" w:rsidP="001A02E3">
      <w:pPr>
        <w:pBdr>
          <w:bottom w:val="single" w:sz="4" w:space="1" w:color="auto"/>
        </w:pBdr>
        <w:ind w:left="1418" w:hanging="1418"/>
        <w:rPr>
          <w:rFonts w:ascii="Corbel" w:hAnsi="Corbel"/>
          <w:lang w:val="en-US"/>
        </w:rPr>
      </w:pPr>
    </w:p>
    <w:p w:rsidR="001A02E3" w:rsidRDefault="001A02E3" w:rsidP="001B62B0">
      <w:pPr>
        <w:ind w:left="1418" w:hanging="1418"/>
        <w:rPr>
          <w:rFonts w:ascii="Corbel" w:hAnsi="Corbel"/>
          <w:lang w:val="en-US"/>
        </w:rPr>
      </w:pPr>
    </w:p>
    <w:p w:rsidR="001B62B0" w:rsidRDefault="001B62B0" w:rsidP="001A02E3">
      <w:pPr>
        <w:rPr>
          <w:rFonts w:ascii="Corbel" w:hAnsi="Corbel"/>
          <w:lang w:val="en-US"/>
        </w:rPr>
      </w:pPr>
      <w:r>
        <w:rPr>
          <w:rFonts w:ascii="Corbel" w:hAnsi="Corbel"/>
          <w:lang w:val="en-US"/>
        </w:rPr>
        <w:t>12.30–13.30</w:t>
      </w:r>
      <w:r>
        <w:rPr>
          <w:rFonts w:ascii="Corbel" w:hAnsi="Corbel"/>
          <w:lang w:val="en-US"/>
        </w:rPr>
        <w:tab/>
      </w:r>
      <w:r w:rsidRPr="001A02E3">
        <w:rPr>
          <w:rFonts w:ascii="Corbel" w:hAnsi="Corbel"/>
          <w:b/>
          <w:caps/>
          <w:color w:val="C00000"/>
          <w:spacing w:val="22"/>
          <w:lang w:val="en-US"/>
        </w:rPr>
        <w:t>Lunch</w:t>
      </w:r>
    </w:p>
    <w:p w:rsidR="001B62B0" w:rsidRDefault="001B62B0" w:rsidP="001A02E3">
      <w:pPr>
        <w:pBdr>
          <w:bottom w:val="single" w:sz="4" w:space="1" w:color="auto"/>
        </w:pBdr>
        <w:ind w:left="1418" w:hanging="1418"/>
        <w:rPr>
          <w:rFonts w:ascii="Corbel" w:hAnsi="Corbel"/>
          <w:lang w:val="en-US"/>
        </w:rPr>
      </w:pPr>
    </w:p>
    <w:p w:rsidR="001A02E3" w:rsidRDefault="001A02E3" w:rsidP="001A02E3">
      <w:pPr>
        <w:ind w:left="1416"/>
        <w:rPr>
          <w:rFonts w:ascii="Corbel" w:hAnsi="Corbel"/>
          <w:b/>
          <w:caps/>
          <w:color w:val="C00000"/>
          <w:spacing w:val="22"/>
          <w:lang w:val="en-US"/>
        </w:rPr>
      </w:pPr>
    </w:p>
    <w:p w:rsidR="00DF4EA9" w:rsidRPr="001A02E3" w:rsidRDefault="001B62B0" w:rsidP="001A02E3">
      <w:pPr>
        <w:ind w:left="1416"/>
        <w:rPr>
          <w:rFonts w:ascii="Corbel" w:hAnsi="Corbel"/>
          <w:b/>
          <w:caps/>
          <w:color w:val="C00000"/>
          <w:spacing w:val="22"/>
          <w:lang w:val="en-US"/>
        </w:rPr>
      </w:pPr>
      <w:r w:rsidRPr="001A02E3">
        <w:rPr>
          <w:rFonts w:ascii="Corbel" w:hAnsi="Corbel"/>
          <w:b/>
          <w:caps/>
          <w:color w:val="C00000"/>
          <w:spacing w:val="22"/>
          <w:lang w:val="en-US"/>
        </w:rPr>
        <w:t>Afternoon session</w:t>
      </w:r>
    </w:p>
    <w:p w:rsidR="001B62B0" w:rsidRDefault="00DF4EA9" w:rsidP="001B62B0">
      <w:pPr>
        <w:ind w:left="2834" w:hanging="1418"/>
        <w:rPr>
          <w:rFonts w:ascii="Corbel" w:hAnsi="Corbel"/>
          <w:lang w:val="en-US"/>
        </w:rPr>
      </w:pPr>
      <w:r>
        <w:rPr>
          <w:rFonts w:ascii="Corbel" w:hAnsi="Corbel"/>
          <w:lang w:val="en-US"/>
        </w:rPr>
        <w:t>C</w:t>
      </w:r>
      <w:r w:rsidR="00C01583">
        <w:rPr>
          <w:rFonts w:ascii="Corbel" w:hAnsi="Corbel"/>
          <w:lang w:val="en-US"/>
        </w:rPr>
        <w:t xml:space="preserve">hair: </w:t>
      </w:r>
      <w:r w:rsidR="00C01583" w:rsidRPr="00551220">
        <w:rPr>
          <w:rFonts w:ascii="Corbel" w:hAnsi="Corbel"/>
          <w:b/>
          <w:lang w:val="en-US"/>
        </w:rPr>
        <w:t>Elmar Mittler</w:t>
      </w:r>
      <w:r w:rsidR="00C01583">
        <w:rPr>
          <w:rFonts w:ascii="Corbel" w:hAnsi="Corbel"/>
          <w:lang w:val="en-US"/>
        </w:rPr>
        <w:t xml:space="preserve"> </w:t>
      </w:r>
      <w:r>
        <w:rPr>
          <w:rFonts w:ascii="Corbel" w:hAnsi="Corbel"/>
          <w:lang w:val="en-US"/>
        </w:rPr>
        <w:t>(</w:t>
      </w:r>
      <w:r w:rsidR="00551220">
        <w:rPr>
          <w:rFonts w:ascii="Corbel" w:hAnsi="Corbel"/>
          <w:lang w:val="en-US"/>
        </w:rPr>
        <w:t xml:space="preserve">Universities of </w:t>
      </w:r>
      <w:r w:rsidR="00C01583" w:rsidRPr="00C01583">
        <w:rPr>
          <w:rFonts w:ascii="Corbel" w:hAnsi="Corbel"/>
          <w:lang w:val="en-US"/>
        </w:rPr>
        <w:t>Göttingen &amp; Mainz</w:t>
      </w:r>
      <w:r w:rsidR="00C01583">
        <w:rPr>
          <w:rFonts w:ascii="Corbel" w:hAnsi="Corbel"/>
          <w:lang w:val="en-US"/>
        </w:rPr>
        <w:t>)</w:t>
      </w:r>
    </w:p>
    <w:p w:rsidR="00DF4EA9" w:rsidRPr="001B62B0" w:rsidRDefault="00DF4EA9" w:rsidP="001B62B0">
      <w:pPr>
        <w:ind w:left="2834" w:hanging="1418"/>
        <w:rPr>
          <w:rFonts w:ascii="Corbel" w:hAnsi="Corbel"/>
          <w:b/>
          <w:lang w:val="en-US"/>
        </w:rPr>
      </w:pPr>
    </w:p>
    <w:p w:rsidR="00DF4EA9" w:rsidRDefault="001B62B0" w:rsidP="001B62B0">
      <w:pPr>
        <w:ind w:left="1418" w:hanging="1418"/>
        <w:rPr>
          <w:rFonts w:ascii="Corbel" w:hAnsi="Corbel"/>
          <w:lang w:val="en-US"/>
        </w:rPr>
      </w:pPr>
      <w:r>
        <w:rPr>
          <w:rFonts w:ascii="Corbel" w:hAnsi="Corbel"/>
          <w:lang w:val="en-US"/>
        </w:rPr>
        <w:t>13.30–13.50</w:t>
      </w:r>
      <w:r>
        <w:rPr>
          <w:rFonts w:ascii="Corbel" w:hAnsi="Corbel"/>
          <w:lang w:val="en-US"/>
        </w:rPr>
        <w:tab/>
      </w:r>
      <w:r w:rsidRPr="001A02E3">
        <w:rPr>
          <w:rFonts w:ascii="Corbel" w:hAnsi="Corbel"/>
          <w:i/>
          <w:color w:val="1F497D" w:themeColor="text2"/>
          <w:lang w:val="en-US"/>
        </w:rPr>
        <w:t>How to untangle historic libraries: illuminating collections through inventories</w:t>
      </w:r>
    </w:p>
    <w:p w:rsidR="006755B7" w:rsidRPr="0078186D" w:rsidRDefault="001B62B0" w:rsidP="00DF4EA9">
      <w:pPr>
        <w:ind w:left="2834" w:hanging="1418"/>
        <w:rPr>
          <w:rFonts w:ascii="Corbel" w:hAnsi="Corbel"/>
          <w:lang w:val="fr-BE"/>
        </w:rPr>
      </w:pPr>
      <w:r w:rsidRPr="0078186D">
        <w:rPr>
          <w:rFonts w:ascii="Corbel" w:hAnsi="Corbel"/>
          <w:b/>
          <w:lang w:val="fr-BE"/>
        </w:rPr>
        <w:t>Flavia Bruni</w:t>
      </w:r>
      <w:r w:rsidRPr="0078186D">
        <w:rPr>
          <w:rFonts w:ascii="Corbel" w:hAnsi="Corbel"/>
          <w:lang w:val="fr-BE"/>
        </w:rPr>
        <w:t xml:space="preserve"> (</w:t>
      </w:r>
      <w:r w:rsidRPr="0078186D">
        <w:rPr>
          <w:color w:val="000000"/>
          <w:lang w:val="fr-BE"/>
        </w:rPr>
        <w:t>La Sapienza University, Rome</w:t>
      </w:r>
      <w:r w:rsidRPr="0078186D">
        <w:rPr>
          <w:rFonts w:ascii="Corbel" w:hAnsi="Corbel"/>
          <w:lang w:val="fr-BE"/>
        </w:rPr>
        <w:t>)</w:t>
      </w:r>
    </w:p>
    <w:p w:rsidR="00DF4EA9" w:rsidRPr="001A02E3" w:rsidRDefault="001B62B0" w:rsidP="001B62B0">
      <w:pPr>
        <w:ind w:left="1418" w:hanging="1418"/>
        <w:rPr>
          <w:rFonts w:ascii="Corbel" w:hAnsi="Corbel"/>
          <w:color w:val="1F497D" w:themeColor="text2"/>
          <w:lang w:val="en-US"/>
        </w:rPr>
      </w:pPr>
      <w:r>
        <w:rPr>
          <w:rFonts w:ascii="Corbel" w:hAnsi="Corbel"/>
          <w:lang w:val="en-US"/>
        </w:rPr>
        <w:t>13.50–14.10</w:t>
      </w:r>
      <w:r>
        <w:rPr>
          <w:rFonts w:ascii="Corbel" w:hAnsi="Corbel"/>
          <w:lang w:val="en-US"/>
        </w:rPr>
        <w:tab/>
      </w:r>
      <w:r w:rsidRPr="001A02E3">
        <w:rPr>
          <w:rFonts w:ascii="Corbel" w:hAnsi="Corbel"/>
          <w:i/>
          <w:color w:val="1F497D" w:themeColor="text2"/>
          <w:lang w:val="en-US"/>
        </w:rPr>
        <w:t>Reconstructing Mazarin’s library/libraries in time and space : sources, tools and hypothesis</w:t>
      </w:r>
    </w:p>
    <w:p w:rsidR="001B62B0" w:rsidRPr="00DF4EA9" w:rsidRDefault="001B62B0" w:rsidP="00DF4EA9">
      <w:pPr>
        <w:ind w:left="2834" w:hanging="1418"/>
        <w:rPr>
          <w:rFonts w:ascii="Corbel" w:hAnsi="Corbel"/>
          <w:lang w:val="fr-BE"/>
        </w:rPr>
      </w:pPr>
      <w:r w:rsidRPr="00DF4EA9">
        <w:rPr>
          <w:rFonts w:ascii="Corbel" w:hAnsi="Corbel"/>
          <w:b/>
          <w:lang w:val="fr-BE"/>
        </w:rPr>
        <w:lastRenderedPageBreak/>
        <w:t>Yann Sordet</w:t>
      </w:r>
      <w:r w:rsidRPr="00DF4EA9">
        <w:rPr>
          <w:rFonts w:ascii="Corbel" w:hAnsi="Corbel"/>
          <w:lang w:val="fr-BE"/>
        </w:rPr>
        <w:t xml:space="preserve"> (Bibliothèque Mazarine</w:t>
      </w:r>
      <w:r w:rsidR="00DF4EA9" w:rsidRPr="00DF4EA9">
        <w:rPr>
          <w:rFonts w:ascii="Corbel" w:hAnsi="Corbel"/>
          <w:lang w:val="fr-BE"/>
        </w:rPr>
        <w:t>,</w:t>
      </w:r>
      <w:r w:rsidRPr="00DF4EA9">
        <w:rPr>
          <w:rFonts w:ascii="Corbel" w:hAnsi="Corbel"/>
          <w:lang w:val="fr-BE"/>
        </w:rPr>
        <w:t xml:space="preserve"> Paris)</w:t>
      </w:r>
    </w:p>
    <w:p w:rsidR="00DF4EA9" w:rsidRDefault="001B62B0" w:rsidP="001B62B0">
      <w:pPr>
        <w:ind w:left="1418" w:hanging="1418"/>
        <w:rPr>
          <w:rFonts w:ascii="Corbel" w:hAnsi="Corbel"/>
          <w:lang w:val="en-US"/>
        </w:rPr>
      </w:pPr>
      <w:r>
        <w:rPr>
          <w:rFonts w:ascii="Corbel" w:hAnsi="Corbel"/>
          <w:lang w:val="en-US"/>
        </w:rPr>
        <w:t>14.10–14.30</w:t>
      </w:r>
      <w:r>
        <w:rPr>
          <w:rFonts w:ascii="Corbel" w:hAnsi="Corbel"/>
          <w:lang w:val="en-US"/>
        </w:rPr>
        <w:tab/>
      </w:r>
      <w:r w:rsidRPr="001A02E3">
        <w:rPr>
          <w:rFonts w:ascii="Corbel" w:hAnsi="Corbel"/>
          <w:i/>
          <w:color w:val="1F497D" w:themeColor="text2"/>
          <w:lang w:val="en-US"/>
        </w:rPr>
        <w:t xml:space="preserve">Opening doors into the past. The library of the Nuremberg humanist Hartmann Schedel (1440-1514) and the modern world </w:t>
      </w:r>
    </w:p>
    <w:p w:rsidR="001B62B0" w:rsidRPr="00DF4EA9" w:rsidRDefault="001B62B0" w:rsidP="00DF4EA9">
      <w:pPr>
        <w:ind w:left="2834" w:hanging="1418"/>
        <w:rPr>
          <w:rFonts w:ascii="Corbel" w:hAnsi="Corbel"/>
        </w:rPr>
      </w:pPr>
      <w:r w:rsidRPr="00DF4EA9">
        <w:rPr>
          <w:rFonts w:ascii="Corbel" w:hAnsi="Corbel"/>
          <w:b/>
        </w:rPr>
        <w:t>Bettina Wagner</w:t>
      </w:r>
      <w:r w:rsidRPr="00DF4EA9">
        <w:rPr>
          <w:rFonts w:ascii="Corbel" w:hAnsi="Corbel"/>
        </w:rPr>
        <w:t xml:space="preserve"> (Bayerische Staatsbibliothek</w:t>
      </w:r>
      <w:r w:rsidR="00DF4EA9" w:rsidRPr="00DF4EA9">
        <w:rPr>
          <w:rFonts w:ascii="Corbel" w:hAnsi="Corbel"/>
        </w:rPr>
        <w:t>,</w:t>
      </w:r>
      <w:r w:rsidRPr="00DF4EA9">
        <w:rPr>
          <w:rFonts w:ascii="Corbel" w:hAnsi="Corbel"/>
        </w:rPr>
        <w:t xml:space="preserve"> Munich)</w:t>
      </w:r>
    </w:p>
    <w:p w:rsidR="00DF4EA9" w:rsidRPr="001A02E3" w:rsidRDefault="001B62B0" w:rsidP="001B62B0">
      <w:pPr>
        <w:ind w:left="1418" w:hanging="1418"/>
        <w:rPr>
          <w:rFonts w:ascii="Corbel" w:hAnsi="Corbel"/>
          <w:color w:val="1F497D" w:themeColor="text2"/>
          <w:lang w:val="en-US"/>
        </w:rPr>
      </w:pPr>
      <w:r w:rsidRPr="001B62B0">
        <w:rPr>
          <w:rFonts w:ascii="Corbel" w:hAnsi="Corbel"/>
          <w:lang w:val="en-US"/>
        </w:rPr>
        <w:t>14.30–14.50</w:t>
      </w:r>
      <w:r w:rsidRPr="001B62B0">
        <w:rPr>
          <w:rFonts w:ascii="Corbel" w:hAnsi="Corbel"/>
          <w:lang w:val="en-US"/>
        </w:rPr>
        <w:tab/>
      </w:r>
      <w:r w:rsidRPr="001A02E3">
        <w:rPr>
          <w:rFonts w:ascii="Corbel" w:hAnsi="Corbel"/>
          <w:i/>
          <w:color w:val="1F497D" w:themeColor="text2"/>
          <w:lang w:val="en-US"/>
        </w:rPr>
        <w:t>Digital Library History: The Virtual Bookcases of James Joyce and Samuel Beckett</w:t>
      </w:r>
      <w:r w:rsidR="00C01583" w:rsidRPr="001A02E3">
        <w:rPr>
          <w:rFonts w:ascii="Corbel" w:hAnsi="Corbel"/>
          <w:color w:val="1F497D" w:themeColor="text2"/>
          <w:lang w:val="en-US"/>
        </w:rPr>
        <w:t xml:space="preserve"> </w:t>
      </w:r>
    </w:p>
    <w:p w:rsidR="001B62B0" w:rsidRPr="0078186D" w:rsidRDefault="001F7818" w:rsidP="00DF4EA9">
      <w:pPr>
        <w:ind w:left="2834" w:hanging="1418"/>
        <w:rPr>
          <w:rFonts w:ascii="Corbel" w:hAnsi="Corbel"/>
        </w:rPr>
      </w:pPr>
      <w:r>
        <w:rPr>
          <w:rFonts w:ascii="Corbel" w:hAnsi="Corbel"/>
          <w:b/>
        </w:rPr>
        <w:t>Dirk V</w:t>
      </w:r>
      <w:r w:rsidR="001B62B0" w:rsidRPr="0078186D">
        <w:rPr>
          <w:rFonts w:ascii="Corbel" w:hAnsi="Corbel"/>
          <w:b/>
        </w:rPr>
        <w:t>an Hulle</w:t>
      </w:r>
      <w:r w:rsidR="001B62B0" w:rsidRPr="0078186D">
        <w:rPr>
          <w:rFonts w:ascii="Corbel" w:hAnsi="Corbel"/>
        </w:rPr>
        <w:t xml:space="preserve"> (University of Antwerp)</w:t>
      </w:r>
    </w:p>
    <w:p w:rsidR="00C01583" w:rsidRDefault="00C01583" w:rsidP="001B62B0">
      <w:pPr>
        <w:ind w:left="1418" w:hanging="1418"/>
        <w:rPr>
          <w:rFonts w:ascii="Corbel" w:hAnsi="Corbel"/>
          <w:lang w:val="en-US"/>
        </w:rPr>
      </w:pPr>
      <w:r>
        <w:rPr>
          <w:rFonts w:ascii="Corbel" w:hAnsi="Corbel"/>
          <w:lang w:val="en-US"/>
        </w:rPr>
        <w:t>14.50–15.30</w:t>
      </w:r>
      <w:r>
        <w:rPr>
          <w:rFonts w:ascii="Corbel" w:hAnsi="Corbel"/>
          <w:lang w:val="en-US"/>
        </w:rPr>
        <w:tab/>
        <w:t>Discussion</w:t>
      </w:r>
    </w:p>
    <w:p w:rsidR="00DF4EA9" w:rsidRDefault="00DF4EA9" w:rsidP="001A02E3">
      <w:pPr>
        <w:pBdr>
          <w:bottom w:val="single" w:sz="4" w:space="1" w:color="auto"/>
        </w:pBdr>
        <w:ind w:left="1418" w:hanging="1418"/>
        <w:rPr>
          <w:rFonts w:ascii="Corbel" w:hAnsi="Corbel"/>
          <w:lang w:val="en-US"/>
        </w:rPr>
      </w:pPr>
    </w:p>
    <w:p w:rsidR="001A02E3" w:rsidRDefault="001A02E3" w:rsidP="001B62B0">
      <w:pPr>
        <w:ind w:left="1418" w:hanging="1418"/>
        <w:rPr>
          <w:rFonts w:ascii="Corbel" w:hAnsi="Corbel"/>
          <w:lang w:val="en-US"/>
        </w:rPr>
      </w:pPr>
    </w:p>
    <w:p w:rsidR="00C01583" w:rsidRDefault="00C01583" w:rsidP="001B62B0">
      <w:pPr>
        <w:ind w:left="1418" w:hanging="1418"/>
        <w:rPr>
          <w:rFonts w:ascii="Corbel" w:hAnsi="Corbel"/>
          <w:lang w:val="en-US"/>
        </w:rPr>
      </w:pPr>
      <w:r>
        <w:rPr>
          <w:rFonts w:ascii="Corbel" w:hAnsi="Corbel"/>
          <w:lang w:val="en-US"/>
        </w:rPr>
        <w:t>15.30–16.00</w:t>
      </w:r>
      <w:r>
        <w:rPr>
          <w:rFonts w:ascii="Corbel" w:hAnsi="Corbel"/>
          <w:lang w:val="en-US"/>
        </w:rPr>
        <w:tab/>
        <w:t>Coffee</w:t>
      </w:r>
    </w:p>
    <w:p w:rsidR="001A02E3" w:rsidRDefault="001A02E3" w:rsidP="001A02E3">
      <w:pPr>
        <w:pBdr>
          <w:bottom w:val="single" w:sz="4" w:space="1" w:color="auto"/>
        </w:pBdr>
        <w:ind w:left="1418" w:hanging="1418"/>
        <w:rPr>
          <w:rFonts w:ascii="Corbel" w:hAnsi="Corbel"/>
          <w:lang w:val="en-US"/>
        </w:rPr>
      </w:pPr>
    </w:p>
    <w:p w:rsidR="00DF4EA9" w:rsidRDefault="00DF4EA9" w:rsidP="00C01583">
      <w:pPr>
        <w:ind w:left="1418" w:hanging="1418"/>
        <w:rPr>
          <w:rFonts w:ascii="Corbel" w:hAnsi="Corbel"/>
          <w:lang w:val="en-US"/>
        </w:rPr>
      </w:pPr>
    </w:p>
    <w:p w:rsidR="00DF4EA9" w:rsidRDefault="00FE4F0F" w:rsidP="00C01583">
      <w:pPr>
        <w:ind w:left="1418" w:hanging="1418"/>
        <w:rPr>
          <w:rFonts w:ascii="Corbel" w:hAnsi="Corbel"/>
          <w:lang w:val="en-US"/>
        </w:rPr>
      </w:pPr>
      <w:r>
        <w:rPr>
          <w:rFonts w:ascii="Corbel" w:hAnsi="Corbel"/>
          <w:lang w:val="en-US"/>
        </w:rPr>
        <w:t>16.00–16.4</w:t>
      </w:r>
      <w:r w:rsidR="00C01583">
        <w:rPr>
          <w:rFonts w:ascii="Corbel" w:hAnsi="Corbel"/>
          <w:lang w:val="en-US"/>
        </w:rPr>
        <w:t>0</w:t>
      </w:r>
      <w:r w:rsidR="00C01583">
        <w:rPr>
          <w:rFonts w:ascii="Corbel" w:hAnsi="Corbel"/>
          <w:lang w:val="en-US"/>
        </w:rPr>
        <w:tab/>
      </w:r>
      <w:r w:rsidR="00C01583" w:rsidRPr="001A02E3">
        <w:rPr>
          <w:rFonts w:ascii="Corbel" w:hAnsi="Corbel"/>
          <w:i/>
          <w:color w:val="1F497D" w:themeColor="text2"/>
          <w:lang w:val="en-US"/>
        </w:rPr>
        <w:t>Should we write library history?</w:t>
      </w:r>
      <w:r w:rsidR="00DF4EA9" w:rsidRPr="001A02E3">
        <w:rPr>
          <w:rFonts w:ascii="Corbel" w:hAnsi="Corbel"/>
          <w:color w:val="1F497D" w:themeColor="text2"/>
          <w:lang w:val="en-US"/>
        </w:rPr>
        <w:t xml:space="preserve"> </w:t>
      </w:r>
    </w:p>
    <w:p w:rsidR="00C01583" w:rsidRDefault="00C01583" w:rsidP="00DF4EA9">
      <w:pPr>
        <w:ind w:left="2834" w:hanging="1418"/>
        <w:rPr>
          <w:rFonts w:ascii="Corbel" w:hAnsi="Corbel"/>
          <w:lang w:val="en-US"/>
        </w:rPr>
      </w:pPr>
      <w:r w:rsidRPr="00C01583">
        <w:rPr>
          <w:rFonts w:ascii="Corbel" w:hAnsi="Corbel"/>
          <w:b/>
          <w:lang w:val="en-US"/>
        </w:rPr>
        <w:t>Kristian Jensen</w:t>
      </w:r>
      <w:r>
        <w:rPr>
          <w:rFonts w:ascii="Corbel" w:hAnsi="Corbel"/>
          <w:lang w:val="en-US"/>
        </w:rPr>
        <w:t xml:space="preserve"> (British Library</w:t>
      </w:r>
      <w:r w:rsidR="00DF4EA9">
        <w:rPr>
          <w:rFonts w:ascii="Corbel" w:hAnsi="Corbel"/>
          <w:lang w:val="en-US"/>
        </w:rPr>
        <w:t>,</w:t>
      </w:r>
      <w:r>
        <w:rPr>
          <w:rFonts w:ascii="Corbel" w:hAnsi="Corbel"/>
          <w:lang w:val="en-US"/>
        </w:rPr>
        <w:t xml:space="preserve"> London)</w:t>
      </w:r>
    </w:p>
    <w:p w:rsidR="00FE4F0F" w:rsidRPr="00FE4F0F" w:rsidRDefault="00FE4F0F" w:rsidP="00FE4F0F">
      <w:pPr>
        <w:ind w:left="1418" w:hanging="1418"/>
        <w:rPr>
          <w:rFonts w:ascii="Corbel" w:hAnsi="Corbel"/>
          <w:lang w:val="en-US"/>
        </w:rPr>
      </w:pPr>
      <w:r w:rsidRPr="00FE4F0F">
        <w:rPr>
          <w:rFonts w:ascii="Corbel" w:hAnsi="Corbel"/>
          <w:lang w:val="en-US"/>
        </w:rPr>
        <w:t>16.40–16.50</w:t>
      </w:r>
      <w:r w:rsidRPr="00FE4F0F">
        <w:rPr>
          <w:rFonts w:ascii="Corbel" w:hAnsi="Corbel"/>
          <w:lang w:val="en-US"/>
        </w:rPr>
        <w:tab/>
        <w:t>Discussion</w:t>
      </w:r>
    </w:p>
    <w:p w:rsidR="00DF4EA9" w:rsidRDefault="00DF4EA9" w:rsidP="00C01583">
      <w:pPr>
        <w:ind w:left="1418" w:hanging="1418"/>
        <w:rPr>
          <w:rFonts w:ascii="Corbel" w:hAnsi="Corbel"/>
          <w:lang w:val="en-US"/>
        </w:rPr>
      </w:pPr>
    </w:p>
    <w:p w:rsidR="00DF4EA9" w:rsidRPr="00C01583" w:rsidRDefault="00FE4F0F" w:rsidP="00C01583">
      <w:pPr>
        <w:ind w:left="1418" w:hanging="1418"/>
        <w:rPr>
          <w:rFonts w:ascii="Corbel" w:hAnsi="Corbel"/>
          <w:lang w:val="en-US"/>
        </w:rPr>
      </w:pPr>
      <w:r>
        <w:rPr>
          <w:rFonts w:ascii="Corbel" w:hAnsi="Corbel"/>
          <w:lang w:val="en-US"/>
        </w:rPr>
        <w:t>16.5</w:t>
      </w:r>
      <w:r w:rsidR="00DF4EA9">
        <w:rPr>
          <w:rFonts w:ascii="Corbel" w:hAnsi="Corbel"/>
          <w:lang w:val="en-US"/>
        </w:rPr>
        <w:t>0–17.00</w:t>
      </w:r>
      <w:r w:rsidR="00DF4EA9">
        <w:rPr>
          <w:rFonts w:ascii="Corbel" w:hAnsi="Corbel"/>
          <w:lang w:val="en-US"/>
        </w:rPr>
        <w:tab/>
      </w:r>
      <w:r w:rsidR="00DF4EA9" w:rsidRPr="001A02E3">
        <w:rPr>
          <w:rFonts w:ascii="Corbel" w:hAnsi="Corbel"/>
          <w:i/>
          <w:color w:val="1F497D" w:themeColor="text2"/>
          <w:lang w:val="en-US"/>
        </w:rPr>
        <w:t>Conclusion</w:t>
      </w:r>
    </w:p>
    <w:p w:rsidR="00C01583" w:rsidRDefault="00DF4EA9" w:rsidP="00DF4EA9">
      <w:pPr>
        <w:ind w:left="2834" w:hanging="1418"/>
        <w:rPr>
          <w:rFonts w:ascii="Corbel" w:hAnsi="Corbel"/>
          <w:lang w:val="en-US"/>
        </w:rPr>
      </w:pPr>
      <w:r w:rsidRPr="00DF4EA9">
        <w:rPr>
          <w:rFonts w:ascii="Corbel" w:hAnsi="Corbel"/>
          <w:b/>
          <w:lang w:val="en-US"/>
        </w:rPr>
        <w:t>Ulf Göranson</w:t>
      </w:r>
      <w:r w:rsidRPr="00DF4EA9">
        <w:rPr>
          <w:rFonts w:ascii="Corbel" w:hAnsi="Corbel"/>
          <w:lang w:val="en-US"/>
        </w:rPr>
        <w:t xml:space="preserve"> (Chairman, CERL)</w:t>
      </w:r>
    </w:p>
    <w:p w:rsidR="00C01583" w:rsidRPr="001B62B0" w:rsidRDefault="00C01583" w:rsidP="001A02E3">
      <w:pPr>
        <w:pBdr>
          <w:bottom w:val="single" w:sz="4" w:space="1" w:color="auto"/>
        </w:pBdr>
        <w:ind w:left="1418" w:hanging="1418"/>
        <w:rPr>
          <w:rFonts w:ascii="Corbel" w:hAnsi="Corbel"/>
          <w:lang w:val="en-US"/>
        </w:rPr>
      </w:pPr>
    </w:p>
    <w:p w:rsidR="001B62B0" w:rsidRPr="001B62B0" w:rsidRDefault="001B62B0" w:rsidP="001B62B0">
      <w:pPr>
        <w:ind w:left="1418" w:hanging="1418"/>
        <w:rPr>
          <w:rFonts w:ascii="Corbel" w:hAnsi="Corbel"/>
          <w:i/>
          <w:lang w:val="en-US"/>
        </w:rPr>
      </w:pPr>
    </w:p>
    <w:p w:rsidR="006755B7" w:rsidRPr="001A02E3" w:rsidRDefault="00C01583" w:rsidP="001B62B0">
      <w:pPr>
        <w:ind w:left="1418" w:hanging="1418"/>
        <w:rPr>
          <w:rFonts w:ascii="Corbel" w:hAnsi="Corbel"/>
          <w:b/>
          <w:lang w:val="en-US"/>
        </w:rPr>
      </w:pPr>
      <w:r w:rsidRPr="001A02E3">
        <w:rPr>
          <w:rFonts w:ascii="Corbel" w:hAnsi="Corbel"/>
          <w:b/>
          <w:lang w:val="en-US"/>
        </w:rPr>
        <w:t xml:space="preserve">Abstracts and </w:t>
      </w:r>
      <w:r w:rsidR="00DC2115">
        <w:rPr>
          <w:rFonts w:ascii="Corbel" w:hAnsi="Corbel"/>
          <w:b/>
          <w:lang w:val="en-US"/>
        </w:rPr>
        <w:t>biographical notes</w:t>
      </w:r>
      <w:bookmarkStart w:id="0" w:name="_GoBack"/>
      <w:bookmarkEnd w:id="0"/>
    </w:p>
    <w:p w:rsidR="006755B7" w:rsidRPr="001B62B0" w:rsidRDefault="006755B7" w:rsidP="001B62B0">
      <w:pPr>
        <w:ind w:left="1418" w:hanging="1418"/>
        <w:rPr>
          <w:rFonts w:ascii="Corbel" w:hAnsi="Corbel"/>
          <w:lang w:val="en-US"/>
        </w:rPr>
      </w:pPr>
    </w:p>
    <w:p w:rsidR="002F2134" w:rsidRPr="0078186D" w:rsidRDefault="006570FF" w:rsidP="002F2134">
      <w:pPr>
        <w:pStyle w:val="Lijstalinea"/>
        <w:numPr>
          <w:ilvl w:val="0"/>
          <w:numId w:val="1"/>
        </w:numPr>
        <w:rPr>
          <w:rFonts w:ascii="Corbel" w:hAnsi="Corbel"/>
          <w:lang w:val="fr-BE"/>
        </w:rPr>
      </w:pPr>
      <w:r>
        <w:rPr>
          <w:rFonts w:ascii="Corbel" w:hAnsi="Corbel"/>
          <w:lang w:val="fr-BE"/>
        </w:rPr>
        <w:t>Flavia Bruni</w:t>
      </w:r>
    </w:p>
    <w:p w:rsidR="003466F6" w:rsidRPr="00852E05" w:rsidRDefault="003466F6" w:rsidP="0059461C">
      <w:pPr>
        <w:ind w:left="708"/>
        <w:rPr>
          <w:rFonts w:ascii="Corbel" w:hAnsi="Corbel"/>
          <w:b/>
          <w:lang w:val="en-US"/>
        </w:rPr>
      </w:pPr>
      <w:r w:rsidRPr="00852E05">
        <w:rPr>
          <w:rFonts w:ascii="Corbel" w:hAnsi="Corbel"/>
          <w:b/>
          <w:lang w:val="en-US"/>
        </w:rPr>
        <w:t>How to untangle historic libraries: illuminating collections through inventories</w:t>
      </w:r>
    </w:p>
    <w:p w:rsidR="003466F6" w:rsidRDefault="003466F6" w:rsidP="00852E05">
      <w:pPr>
        <w:ind w:left="708"/>
        <w:rPr>
          <w:rFonts w:ascii="Corbel" w:hAnsi="Corbel"/>
          <w:sz w:val="20"/>
          <w:szCs w:val="20"/>
          <w:lang w:val="en-US"/>
        </w:rPr>
      </w:pPr>
      <w:r w:rsidRPr="00852E05">
        <w:rPr>
          <w:rFonts w:ascii="Corbel" w:hAnsi="Corbel"/>
          <w:i/>
          <w:sz w:val="20"/>
          <w:szCs w:val="20"/>
          <w:lang w:val="en-US"/>
        </w:rPr>
        <w:t>A</w:t>
      </w:r>
      <w:r w:rsidR="00852E05" w:rsidRPr="00852E05">
        <w:rPr>
          <w:rFonts w:ascii="Corbel" w:hAnsi="Corbel"/>
          <w:i/>
          <w:sz w:val="20"/>
          <w:szCs w:val="20"/>
          <w:lang w:val="en-US"/>
        </w:rPr>
        <w:t>bstract.–</w:t>
      </w:r>
      <w:r w:rsidR="00852E05">
        <w:rPr>
          <w:rFonts w:ascii="Corbel" w:hAnsi="Corbel"/>
          <w:sz w:val="20"/>
          <w:szCs w:val="20"/>
          <w:lang w:val="en-US"/>
        </w:rPr>
        <w:t xml:space="preserve"> A</w:t>
      </w:r>
      <w:r w:rsidRPr="00852E05">
        <w:rPr>
          <w:rFonts w:ascii="Corbel" w:hAnsi="Corbel"/>
          <w:sz w:val="20"/>
          <w:szCs w:val="20"/>
          <w:lang w:val="en-US"/>
        </w:rPr>
        <w:t>fter the dissolution of religious orders in Italy in the 1860s, several collections that had belonged to religious houses were merged in those of public libraries. As a result, the provenance of each item is often uncertain. Based on my research on the former Servite cloister of S. Pier Piccolo in Arezzo, this paper will show how inventories can prove helpful to identify books from a specific collection despite the absence of any clear ownership inscription.</w:t>
      </w:r>
    </w:p>
    <w:p w:rsidR="006570FF" w:rsidRPr="006570FF" w:rsidRDefault="006570FF" w:rsidP="006570FF">
      <w:pPr>
        <w:ind w:left="708"/>
        <w:rPr>
          <w:rFonts w:ascii="Corbel" w:hAnsi="Corbel"/>
          <w:sz w:val="20"/>
          <w:szCs w:val="20"/>
          <w:lang w:val="en-US"/>
        </w:rPr>
      </w:pPr>
      <w:r>
        <w:rPr>
          <w:rFonts w:ascii="Corbel" w:hAnsi="Corbel"/>
          <w:i/>
          <w:sz w:val="20"/>
          <w:szCs w:val="20"/>
          <w:lang w:val="en-US"/>
        </w:rPr>
        <w:t>The author.</w:t>
      </w:r>
      <w:r>
        <w:rPr>
          <w:rFonts w:ascii="Corbel" w:hAnsi="Corbel"/>
          <w:sz w:val="20"/>
          <w:szCs w:val="20"/>
          <w:lang w:val="en-US"/>
        </w:rPr>
        <w:t xml:space="preserve">– </w:t>
      </w:r>
      <w:r w:rsidRPr="006570FF">
        <w:rPr>
          <w:rFonts w:ascii="Corbel" w:hAnsi="Corbel"/>
          <w:b/>
          <w:bCs/>
          <w:sz w:val="20"/>
          <w:szCs w:val="20"/>
          <w:lang w:val="en-US"/>
        </w:rPr>
        <w:t>Flavia Bruni</w:t>
      </w:r>
      <w:r w:rsidRPr="006570FF">
        <w:rPr>
          <w:rFonts w:ascii="Corbel" w:hAnsi="Corbel"/>
          <w:sz w:val="20"/>
          <w:szCs w:val="20"/>
          <w:lang w:val="en-US"/>
        </w:rPr>
        <w:t xml:space="preserve"> is a Post-Doctoral Fellow at the Sapienza University of Rome and a Honorary Research Fellow at the University of St Andrews. She is responsible for the survey of seventeenth-century Italian editions for the Universal Short Title Catalogue of the University of St Andrews. She just edited, with Andrew Pettegree, the volume </w:t>
      </w:r>
      <w:r w:rsidRPr="006570FF">
        <w:rPr>
          <w:rFonts w:ascii="Corbel" w:hAnsi="Corbel"/>
          <w:i/>
          <w:iCs/>
          <w:sz w:val="20"/>
          <w:szCs w:val="20"/>
          <w:lang w:val="en-US"/>
        </w:rPr>
        <w:t>Lost Books. Reconstructing the Print World of Pre-Industrial Europe</w:t>
      </w:r>
      <w:r w:rsidRPr="006570FF">
        <w:rPr>
          <w:rFonts w:ascii="Corbel" w:hAnsi="Corbel"/>
          <w:sz w:val="20"/>
          <w:szCs w:val="20"/>
          <w:lang w:val="en-US"/>
        </w:rPr>
        <w:t xml:space="preserve"> (forthcoming Brill, 2016) and is currently working on her second monograph on censorship in Counter-Reformation Italy (forthcoming Brill, 2017).</w:t>
      </w:r>
    </w:p>
    <w:p w:rsidR="003466F6" w:rsidRPr="00852E05" w:rsidRDefault="003466F6" w:rsidP="003466F6">
      <w:pPr>
        <w:ind w:left="360"/>
        <w:rPr>
          <w:rFonts w:ascii="Corbel" w:hAnsi="Corbel"/>
          <w:lang w:val="en-US"/>
        </w:rPr>
      </w:pPr>
    </w:p>
    <w:p w:rsidR="00AB0687" w:rsidRPr="007B30CE" w:rsidRDefault="002F2134" w:rsidP="00AB0687">
      <w:pPr>
        <w:pStyle w:val="Lijstalinea"/>
        <w:numPr>
          <w:ilvl w:val="0"/>
          <w:numId w:val="1"/>
        </w:numPr>
        <w:rPr>
          <w:rFonts w:ascii="Calibri" w:eastAsia="Calibri" w:hAnsi="Calibri" w:cs="Times New Roman"/>
          <w:color w:val="1D1B11" w:themeColor="background2" w:themeShade="1A"/>
          <w:lang w:val="fr-BE" w:eastAsia="nl-BE"/>
        </w:rPr>
      </w:pPr>
      <w:r w:rsidRPr="007B30CE">
        <w:rPr>
          <w:rFonts w:ascii="Corbel" w:hAnsi="Corbel"/>
          <w:color w:val="1D1B11" w:themeColor="background2" w:themeShade="1A"/>
          <w:lang w:val="fr-BE"/>
        </w:rPr>
        <w:t xml:space="preserve">Cristina Dondi </w:t>
      </w:r>
      <w:r w:rsidR="00FE5C4D" w:rsidRPr="007B30CE">
        <w:rPr>
          <w:rFonts w:ascii="Corbel" w:hAnsi="Corbel"/>
          <w:color w:val="1D1B11" w:themeColor="background2" w:themeShade="1A"/>
          <w:lang w:val="fr-BE"/>
        </w:rPr>
        <w:t xml:space="preserve">&amp; Alessandra Panzanelli Fratoni </w:t>
      </w:r>
    </w:p>
    <w:p w:rsidR="00FE5C4D" w:rsidRDefault="00FE5C4D" w:rsidP="00FE5C4D">
      <w:pPr>
        <w:ind w:left="708"/>
        <w:rPr>
          <w:rFonts w:ascii="Corbel" w:hAnsi="Corbel"/>
          <w:b/>
          <w:lang w:val="en-US"/>
        </w:rPr>
      </w:pPr>
      <w:r w:rsidRPr="00FE5C4D">
        <w:rPr>
          <w:rFonts w:ascii="Corbel" w:hAnsi="Corbel"/>
          <w:b/>
          <w:lang w:val="en-US"/>
        </w:rPr>
        <w:t>Researching the origin of Perugia's Public Library (1582/1623) before and after Material Evidence in Incunabula (MEI)</w:t>
      </w:r>
    </w:p>
    <w:p w:rsidR="00FE5C4D" w:rsidRDefault="00FE5C4D" w:rsidP="00FE5C4D">
      <w:pPr>
        <w:ind w:left="708"/>
        <w:rPr>
          <w:rFonts w:ascii="Corbel" w:hAnsi="Corbel"/>
          <w:sz w:val="20"/>
          <w:szCs w:val="20"/>
          <w:lang w:val="en-GB"/>
        </w:rPr>
      </w:pPr>
      <w:r w:rsidRPr="00852E05">
        <w:rPr>
          <w:rFonts w:ascii="Corbel" w:hAnsi="Corbel"/>
          <w:i/>
          <w:sz w:val="20"/>
          <w:szCs w:val="20"/>
          <w:lang w:val="en-US"/>
        </w:rPr>
        <w:t>Abstract.–</w:t>
      </w:r>
      <w:r>
        <w:rPr>
          <w:rFonts w:ascii="Corbel" w:hAnsi="Corbel"/>
          <w:sz w:val="20"/>
          <w:szCs w:val="20"/>
          <w:lang w:val="en-US"/>
        </w:rPr>
        <w:t xml:space="preserve"> </w:t>
      </w:r>
      <w:r w:rsidR="00AB0687" w:rsidRPr="00AB0687">
        <w:rPr>
          <w:rFonts w:ascii="Corbel" w:hAnsi="Corbel"/>
          <w:sz w:val="20"/>
          <w:szCs w:val="20"/>
          <w:lang w:val="en-GB"/>
        </w:rPr>
        <w:t>The Biblioteca Augusta of Perugia is one of the earliest public libraries in Italy. Its core foundation is made up of the collection of Prospero Podiani, whose knowledge and interest in the book market led him to create one of the largest collections of 16</w:t>
      </w:r>
      <w:r w:rsidR="00AB0687" w:rsidRPr="00AB0687">
        <w:rPr>
          <w:rFonts w:ascii="Corbel" w:hAnsi="Corbel"/>
          <w:sz w:val="20"/>
          <w:szCs w:val="20"/>
          <w:vertAlign w:val="superscript"/>
          <w:lang w:val="en-GB"/>
        </w:rPr>
        <w:t>th</w:t>
      </w:r>
      <w:r w:rsidR="00AB0687" w:rsidRPr="00AB0687">
        <w:rPr>
          <w:rFonts w:ascii="Corbel" w:hAnsi="Corbel"/>
          <w:sz w:val="20"/>
          <w:szCs w:val="20"/>
          <w:lang w:val="en-GB"/>
        </w:rPr>
        <w:t>-century Italy, including some 300 incunabula. Panzanelli’s doctoral research approached documentary evidence pertaining to the collection in order to reconstruct the lively cultural context of the time and space it belonged to. Having transferred the incunabula data into MEI, we can now offer a richer and more complex representation of the development  and use of the collection, of the books’ survival, loss, and mobility, and of the methodology of the investigation involved.</w:t>
      </w:r>
    </w:p>
    <w:p w:rsidR="001C4CF4" w:rsidRPr="001C4CF4" w:rsidRDefault="00C428DD" w:rsidP="001C4CF4">
      <w:pPr>
        <w:ind w:left="708"/>
        <w:rPr>
          <w:rFonts w:ascii="Corbel" w:hAnsi="Corbel"/>
          <w:sz w:val="20"/>
          <w:szCs w:val="20"/>
          <w:lang w:val="en-US"/>
        </w:rPr>
      </w:pPr>
      <w:r w:rsidRPr="00C428DD">
        <w:rPr>
          <w:rFonts w:ascii="Corbel" w:hAnsi="Corbel"/>
          <w:i/>
          <w:sz w:val="20"/>
          <w:szCs w:val="20"/>
          <w:lang w:val="en-US"/>
        </w:rPr>
        <w:t>The author</w:t>
      </w:r>
      <w:r>
        <w:rPr>
          <w:rFonts w:ascii="Corbel" w:hAnsi="Corbel"/>
          <w:i/>
          <w:sz w:val="20"/>
          <w:szCs w:val="20"/>
          <w:lang w:val="en-US"/>
        </w:rPr>
        <w:t>s</w:t>
      </w:r>
      <w:r w:rsidRPr="00C428DD">
        <w:rPr>
          <w:rFonts w:ascii="Corbel" w:hAnsi="Corbel"/>
          <w:i/>
          <w:sz w:val="20"/>
          <w:szCs w:val="20"/>
          <w:lang w:val="en-US"/>
        </w:rPr>
        <w:t>.–</w:t>
      </w:r>
      <w:r>
        <w:rPr>
          <w:rFonts w:ascii="Corbel" w:hAnsi="Corbel"/>
          <w:i/>
          <w:sz w:val="20"/>
          <w:szCs w:val="20"/>
          <w:lang w:val="en-US"/>
        </w:rPr>
        <w:t xml:space="preserve"> </w:t>
      </w:r>
      <w:r w:rsidRPr="00C428DD">
        <w:rPr>
          <w:rFonts w:ascii="Corbel" w:hAnsi="Corbel"/>
          <w:b/>
          <w:sz w:val="20"/>
          <w:szCs w:val="20"/>
          <w:lang w:val="en-US"/>
        </w:rPr>
        <w:t>Cristina Dondi</w:t>
      </w:r>
      <w:r w:rsidRPr="00C428DD">
        <w:rPr>
          <w:rFonts w:ascii="Corbel" w:hAnsi="Corbel"/>
          <w:sz w:val="20"/>
          <w:szCs w:val="20"/>
          <w:lang w:val="en-US"/>
        </w:rPr>
        <w:t xml:space="preserve"> is the Oakeshott Senior Research Fellow in the Humanities, Lincoln College, University of Oxford, and principal investigator of a 5-year</w:t>
      </w:r>
      <w:r>
        <w:rPr>
          <w:rFonts w:ascii="Corbel" w:hAnsi="Corbel"/>
          <w:sz w:val="20"/>
          <w:szCs w:val="20"/>
          <w:lang w:val="en-US"/>
        </w:rPr>
        <w:t xml:space="preserve"> ERC Consolidator Grant on the ‘</w:t>
      </w:r>
      <w:r w:rsidRPr="00C428DD">
        <w:rPr>
          <w:rFonts w:ascii="Corbel" w:hAnsi="Corbel"/>
          <w:sz w:val="20"/>
          <w:szCs w:val="20"/>
          <w:lang w:val="en-US"/>
        </w:rPr>
        <w:t>15th Century Booktrade: An Evidence-based Assessment and Visualization of the Distribution, Sale, and Recept</w:t>
      </w:r>
      <w:r>
        <w:rPr>
          <w:rFonts w:ascii="Corbel" w:hAnsi="Corbel"/>
          <w:sz w:val="20"/>
          <w:szCs w:val="20"/>
          <w:lang w:val="en-US"/>
        </w:rPr>
        <w:t>ion of Books in the Renaissance’ (2014–</w:t>
      </w:r>
      <w:r w:rsidRPr="00C428DD">
        <w:rPr>
          <w:rFonts w:ascii="Corbel" w:hAnsi="Corbel"/>
          <w:sz w:val="20"/>
          <w:szCs w:val="20"/>
          <w:lang w:val="en-US"/>
        </w:rPr>
        <w:t>2019). She is also the Secretary of the Consortium of European Research Libraries (CERL).</w:t>
      </w:r>
      <w:r>
        <w:rPr>
          <w:rFonts w:ascii="Corbel" w:hAnsi="Corbel"/>
          <w:sz w:val="20"/>
          <w:szCs w:val="20"/>
          <w:lang w:val="en-US"/>
        </w:rPr>
        <w:t xml:space="preserve"> </w:t>
      </w:r>
      <w:r w:rsidR="001C4CF4" w:rsidRPr="001C4CF4">
        <w:rPr>
          <w:rFonts w:ascii="Corbel" w:hAnsi="Corbel"/>
          <w:b/>
          <w:sz w:val="20"/>
          <w:szCs w:val="20"/>
          <w:lang w:val="en-US"/>
        </w:rPr>
        <w:t>Maria Alessandra Panzanelli Fratoni</w:t>
      </w:r>
      <w:r w:rsidR="001C4CF4">
        <w:rPr>
          <w:rFonts w:ascii="Corbel" w:hAnsi="Corbel"/>
          <w:sz w:val="20"/>
          <w:szCs w:val="20"/>
          <w:lang w:val="en-US"/>
        </w:rPr>
        <w:t xml:space="preserve"> is Research Fellow (2014–</w:t>
      </w:r>
      <w:r w:rsidR="001C4CF4" w:rsidRPr="001C4CF4">
        <w:rPr>
          <w:rFonts w:ascii="Corbel" w:hAnsi="Corbel"/>
          <w:sz w:val="20"/>
          <w:szCs w:val="20"/>
          <w:lang w:val="en-US"/>
        </w:rPr>
        <w:t xml:space="preserve">2018) in the Faculty of Medieval and Modern Languages of the University of Oxford. She is a </w:t>
      </w:r>
      <w:r w:rsidR="001C4CF4" w:rsidRPr="001C4CF4">
        <w:rPr>
          <w:rFonts w:ascii="Corbel" w:hAnsi="Corbel"/>
          <w:sz w:val="20"/>
          <w:szCs w:val="20"/>
          <w:lang w:val="en-US"/>
        </w:rPr>
        <w:lastRenderedPageBreak/>
        <w:t>member of the ERC-funded 15cBOOKTRADE Project, based at The British Library. Her specialism includes the History of Libraries, Universities, and Law books in the 15</w:t>
      </w:r>
      <w:r w:rsidR="001C4CF4" w:rsidRPr="001C4CF4">
        <w:rPr>
          <w:rFonts w:ascii="Corbel" w:hAnsi="Corbel"/>
          <w:sz w:val="20"/>
          <w:szCs w:val="20"/>
          <w:vertAlign w:val="superscript"/>
          <w:lang w:val="en-US"/>
        </w:rPr>
        <w:t>th</w:t>
      </w:r>
      <w:r w:rsidR="001C4CF4" w:rsidRPr="001C4CF4">
        <w:rPr>
          <w:rFonts w:ascii="Corbel" w:hAnsi="Corbel"/>
          <w:sz w:val="20"/>
          <w:szCs w:val="20"/>
          <w:lang w:val="en-US"/>
        </w:rPr>
        <w:t xml:space="preserve"> and 16</w:t>
      </w:r>
      <w:r w:rsidR="001C4CF4" w:rsidRPr="001C4CF4">
        <w:rPr>
          <w:rFonts w:ascii="Corbel" w:hAnsi="Corbel"/>
          <w:sz w:val="20"/>
          <w:szCs w:val="20"/>
          <w:vertAlign w:val="superscript"/>
          <w:lang w:val="en-US"/>
        </w:rPr>
        <w:t>th</w:t>
      </w:r>
      <w:r w:rsidR="001C4CF4" w:rsidRPr="001C4CF4">
        <w:rPr>
          <w:rFonts w:ascii="Corbel" w:hAnsi="Corbel"/>
          <w:sz w:val="20"/>
          <w:szCs w:val="20"/>
          <w:lang w:val="en-US"/>
        </w:rPr>
        <w:t xml:space="preserve"> centuries.</w:t>
      </w:r>
    </w:p>
    <w:p w:rsidR="00FE5C4D" w:rsidRPr="00FE5C4D" w:rsidRDefault="00FE5C4D" w:rsidP="00FE5C4D">
      <w:pPr>
        <w:ind w:left="708"/>
        <w:rPr>
          <w:rFonts w:ascii="Corbel" w:hAnsi="Corbel"/>
          <w:b/>
          <w:lang w:val="en-US"/>
        </w:rPr>
      </w:pPr>
    </w:p>
    <w:p w:rsidR="002F2134" w:rsidRPr="00852E05" w:rsidRDefault="001C4CF4" w:rsidP="002F2134">
      <w:pPr>
        <w:pStyle w:val="Lijstalinea"/>
        <w:numPr>
          <w:ilvl w:val="0"/>
          <w:numId w:val="1"/>
        </w:numPr>
        <w:rPr>
          <w:rFonts w:ascii="Corbel" w:hAnsi="Corbel"/>
          <w:lang w:val="en-US"/>
        </w:rPr>
      </w:pPr>
      <w:r>
        <w:rPr>
          <w:rFonts w:ascii="Corbel" w:hAnsi="Corbel"/>
          <w:lang w:val="en-US"/>
        </w:rPr>
        <w:t>Kristian Jensen</w:t>
      </w:r>
    </w:p>
    <w:p w:rsidR="00D55A9C" w:rsidRPr="00D55A9C" w:rsidRDefault="00D55A9C" w:rsidP="00D55A9C">
      <w:pPr>
        <w:ind w:left="708"/>
        <w:rPr>
          <w:rFonts w:ascii="Corbel" w:hAnsi="Corbel"/>
          <w:b/>
          <w:lang w:val="en-US"/>
        </w:rPr>
      </w:pPr>
      <w:r w:rsidRPr="00D55A9C">
        <w:rPr>
          <w:rFonts w:ascii="Corbel" w:hAnsi="Corbel"/>
          <w:b/>
          <w:lang w:val="en-US"/>
        </w:rPr>
        <w:t>Should we write library history?</w:t>
      </w:r>
    </w:p>
    <w:p w:rsidR="003466F6" w:rsidRDefault="00D55A9C" w:rsidP="00D55A9C">
      <w:pPr>
        <w:ind w:left="708"/>
        <w:rPr>
          <w:rFonts w:ascii="Corbel" w:hAnsi="Corbel"/>
          <w:sz w:val="20"/>
          <w:szCs w:val="20"/>
          <w:lang w:val="en-US"/>
        </w:rPr>
      </w:pPr>
      <w:r w:rsidRPr="00D55A9C">
        <w:rPr>
          <w:rFonts w:ascii="Corbel" w:hAnsi="Corbel"/>
          <w:i/>
          <w:sz w:val="20"/>
          <w:szCs w:val="20"/>
          <w:lang w:val="en-US"/>
        </w:rPr>
        <w:t>Abstract.–</w:t>
      </w:r>
      <w:r w:rsidRPr="00D55A9C">
        <w:rPr>
          <w:rFonts w:ascii="Corbel" w:hAnsi="Corbel"/>
          <w:sz w:val="20"/>
          <w:szCs w:val="20"/>
          <w:lang w:val="en-US"/>
        </w:rPr>
        <w:t xml:space="preserve"> In this paper I will address some fundamental methodological issues around the writing of histories based on institutions. There evidently is such a thing as library history, but should there be? What are the distinctive characteristics that make it a genre or discipline of its own? These are questions which library history share for instance with the history of universities, or company histories. Would research involving libraries and their collections  be able to engage a wider group of historians by the rethinking its place among disciplines, and it consequent role in interdisciplinary research?</w:t>
      </w:r>
    </w:p>
    <w:p w:rsidR="008402C0" w:rsidRPr="008402C0" w:rsidRDefault="001C4CF4" w:rsidP="008402C0">
      <w:pPr>
        <w:ind w:left="708"/>
        <w:rPr>
          <w:rFonts w:ascii="Corbel" w:hAnsi="Corbel"/>
          <w:sz w:val="20"/>
          <w:szCs w:val="20"/>
          <w:lang w:val="en-US"/>
        </w:rPr>
      </w:pPr>
      <w:r>
        <w:rPr>
          <w:rFonts w:ascii="Corbel" w:hAnsi="Corbel"/>
          <w:i/>
          <w:sz w:val="20"/>
          <w:szCs w:val="20"/>
          <w:lang w:val="en-US"/>
        </w:rPr>
        <w:t>The author.</w:t>
      </w:r>
      <w:r>
        <w:rPr>
          <w:rFonts w:ascii="Corbel" w:hAnsi="Corbel"/>
          <w:sz w:val="20"/>
          <w:szCs w:val="20"/>
          <w:lang w:val="en-US"/>
        </w:rPr>
        <w:t xml:space="preserve">– </w:t>
      </w:r>
      <w:r w:rsidR="008402C0" w:rsidRPr="008402C0">
        <w:rPr>
          <w:rFonts w:ascii="Corbel" w:hAnsi="Corbel"/>
          <w:b/>
          <w:sz w:val="20"/>
          <w:szCs w:val="20"/>
          <w:lang w:val="en-GB"/>
        </w:rPr>
        <w:t>Kristian Jensen</w:t>
      </w:r>
      <w:r w:rsidR="008402C0" w:rsidRPr="008402C0">
        <w:rPr>
          <w:rFonts w:ascii="Corbel" w:hAnsi="Corbel"/>
          <w:sz w:val="20"/>
          <w:szCs w:val="20"/>
          <w:lang w:val="en-GB"/>
        </w:rPr>
        <w:t xml:space="preserve"> is Head of Collections and Curation in the British Library. He has joined the rare books section of the Bodleian Library in 1985 and has been at the British Library since 1999. By academic background he is a classicist and a historian. His work around themes which may be defined as intellectual history has drawn on evidence derived from historical books, from collections and from institutional archives and practices. Among his more recent publications are </w:t>
      </w:r>
      <w:r w:rsidR="008402C0" w:rsidRPr="008402C0">
        <w:rPr>
          <w:rFonts w:ascii="Corbel" w:hAnsi="Corbel"/>
          <w:i/>
          <w:iCs/>
          <w:sz w:val="20"/>
          <w:szCs w:val="20"/>
          <w:lang w:val="en-GB"/>
        </w:rPr>
        <w:t>Revolution and the Antiquarian</w:t>
      </w:r>
      <w:r w:rsidR="008402C0">
        <w:rPr>
          <w:rFonts w:ascii="Corbel" w:hAnsi="Corbel"/>
          <w:i/>
          <w:iCs/>
          <w:sz w:val="20"/>
          <w:szCs w:val="20"/>
          <w:lang w:val="en-GB"/>
        </w:rPr>
        <w:t xml:space="preserve"> Book: Reshaping the Past, 1780–</w:t>
      </w:r>
      <w:r w:rsidR="008402C0" w:rsidRPr="008402C0">
        <w:rPr>
          <w:rFonts w:ascii="Corbel" w:hAnsi="Corbel"/>
          <w:i/>
          <w:iCs/>
          <w:sz w:val="20"/>
          <w:szCs w:val="20"/>
          <w:lang w:val="en-GB"/>
        </w:rPr>
        <w:t>1815</w:t>
      </w:r>
      <w:r w:rsidR="008402C0">
        <w:rPr>
          <w:rFonts w:ascii="Corbel" w:hAnsi="Corbel"/>
          <w:sz w:val="20"/>
          <w:szCs w:val="20"/>
          <w:lang w:val="en-GB"/>
        </w:rPr>
        <w:t xml:space="preserve"> (CUP, 2011)</w:t>
      </w:r>
      <w:r w:rsidR="008402C0" w:rsidRPr="008402C0">
        <w:rPr>
          <w:rFonts w:ascii="Corbel" w:hAnsi="Corbel"/>
          <w:sz w:val="20"/>
          <w:szCs w:val="20"/>
          <w:lang w:val="en-GB"/>
        </w:rPr>
        <w:t>;</w:t>
      </w:r>
      <w:r w:rsidR="008402C0">
        <w:rPr>
          <w:rFonts w:ascii="Corbel" w:hAnsi="Corbel"/>
          <w:sz w:val="20"/>
          <w:szCs w:val="20"/>
          <w:lang w:val="en-GB"/>
        </w:rPr>
        <w:t xml:space="preserve"> </w:t>
      </w:r>
      <w:r w:rsidR="008402C0" w:rsidRPr="008402C0">
        <w:rPr>
          <w:rFonts w:ascii="Corbel" w:hAnsi="Corbel"/>
          <w:sz w:val="20"/>
          <w:szCs w:val="20"/>
          <w:lang w:val="en-GB"/>
        </w:rPr>
        <w:t xml:space="preserve">‘Reading Augustine in the Fifteenth Century’, in </w:t>
      </w:r>
      <w:r w:rsidR="008402C0" w:rsidRPr="008402C0">
        <w:rPr>
          <w:rFonts w:ascii="Corbel" w:hAnsi="Corbel"/>
          <w:i/>
          <w:iCs/>
          <w:sz w:val="20"/>
          <w:szCs w:val="20"/>
          <w:lang w:val="en-GB"/>
        </w:rPr>
        <w:t>Cultures of religious reading in the late middle ages</w:t>
      </w:r>
      <w:r w:rsidR="008402C0" w:rsidRPr="008402C0">
        <w:rPr>
          <w:rFonts w:ascii="Corbel" w:hAnsi="Corbel"/>
          <w:sz w:val="20"/>
          <w:szCs w:val="20"/>
          <w:lang w:val="en-GB"/>
        </w:rPr>
        <w:t xml:space="preserve">, edited by S. Corbellini </w:t>
      </w:r>
      <w:r w:rsidR="008402C0" w:rsidRPr="008402C0">
        <w:rPr>
          <w:rFonts w:ascii="Corbel" w:hAnsi="Corbel"/>
          <w:sz w:val="20"/>
          <w:szCs w:val="20"/>
          <w:lang w:val="en-US"/>
        </w:rPr>
        <w:t>(Brepols, 2013), pp.141-72 and</w:t>
      </w:r>
      <w:r w:rsidR="008402C0">
        <w:rPr>
          <w:rFonts w:ascii="Corbel" w:hAnsi="Corbel"/>
          <w:sz w:val="20"/>
          <w:szCs w:val="20"/>
          <w:lang w:val="en-US"/>
        </w:rPr>
        <w:t xml:space="preserve"> </w:t>
      </w:r>
      <w:r w:rsidR="008402C0" w:rsidRPr="008402C0">
        <w:rPr>
          <w:rFonts w:ascii="Corbel" w:hAnsi="Corbel"/>
          <w:sz w:val="20"/>
          <w:szCs w:val="20"/>
          <w:lang w:val="en-GB"/>
        </w:rPr>
        <w:t xml:space="preserve">‘Printing at Oxford in its European Context 1478–1584’, in </w:t>
      </w:r>
      <w:r w:rsidR="008402C0" w:rsidRPr="008402C0">
        <w:rPr>
          <w:rFonts w:ascii="Corbel" w:hAnsi="Corbel"/>
          <w:i/>
          <w:iCs/>
          <w:sz w:val="20"/>
          <w:szCs w:val="20"/>
          <w:lang w:val="en-GB"/>
        </w:rPr>
        <w:t>A History of Oxford University Press</w:t>
      </w:r>
      <w:r w:rsidR="008402C0" w:rsidRPr="008402C0">
        <w:rPr>
          <w:rFonts w:ascii="Corbel" w:hAnsi="Corbel"/>
          <w:sz w:val="20"/>
          <w:szCs w:val="20"/>
          <w:lang w:val="en-GB"/>
        </w:rPr>
        <w:t>, vol. 1, edited by I. Gadd (OUP, 2013), pp. 29-49</w:t>
      </w:r>
    </w:p>
    <w:p w:rsidR="00D55A9C" w:rsidRPr="00852E05" w:rsidRDefault="00D55A9C" w:rsidP="003466F6">
      <w:pPr>
        <w:rPr>
          <w:rFonts w:ascii="Corbel" w:hAnsi="Corbel"/>
          <w:lang w:val="en-US"/>
        </w:rPr>
      </w:pPr>
    </w:p>
    <w:p w:rsidR="002F2134" w:rsidRDefault="007B30CE" w:rsidP="002F2134">
      <w:pPr>
        <w:pStyle w:val="Lijstalinea"/>
        <w:numPr>
          <w:ilvl w:val="0"/>
          <w:numId w:val="1"/>
        </w:numPr>
        <w:rPr>
          <w:rFonts w:ascii="Corbel" w:hAnsi="Corbel"/>
        </w:rPr>
      </w:pPr>
      <w:r>
        <w:rPr>
          <w:rFonts w:ascii="Corbel" w:hAnsi="Corbel"/>
        </w:rPr>
        <w:t>Richard Ovenden</w:t>
      </w:r>
    </w:p>
    <w:p w:rsidR="007E1134" w:rsidRPr="007E1134" w:rsidRDefault="007E1134" w:rsidP="007E1134">
      <w:pPr>
        <w:ind w:left="708"/>
        <w:rPr>
          <w:rFonts w:ascii="Corbel" w:hAnsi="Corbel"/>
          <w:b/>
          <w:lang w:val="en-US"/>
        </w:rPr>
      </w:pPr>
      <w:r w:rsidRPr="007E1134">
        <w:rPr>
          <w:rFonts w:ascii="Corbel" w:hAnsi="Corbel"/>
          <w:b/>
          <w:lang w:val="en-US"/>
        </w:rPr>
        <w:t>A new history of the Bodleian Library</w:t>
      </w:r>
    </w:p>
    <w:p w:rsidR="003466F6" w:rsidRDefault="007E1134" w:rsidP="007E1134">
      <w:pPr>
        <w:ind w:left="708"/>
        <w:rPr>
          <w:rFonts w:ascii="Corbel" w:hAnsi="Corbel"/>
          <w:sz w:val="20"/>
          <w:szCs w:val="20"/>
          <w:lang w:val="en-US"/>
        </w:rPr>
      </w:pPr>
      <w:r w:rsidRPr="007E1134">
        <w:rPr>
          <w:rFonts w:ascii="Corbel" w:hAnsi="Corbel"/>
          <w:i/>
          <w:sz w:val="20"/>
          <w:szCs w:val="20"/>
          <w:lang w:val="en-US"/>
        </w:rPr>
        <w:t>Abstract.–</w:t>
      </w:r>
      <w:r w:rsidRPr="007E1134">
        <w:rPr>
          <w:rFonts w:ascii="Corbel" w:hAnsi="Corbel"/>
          <w:sz w:val="20"/>
          <w:szCs w:val="20"/>
          <w:lang w:val="en-US"/>
        </w:rPr>
        <w:t xml:space="preserve"> </w:t>
      </w:r>
      <w:r>
        <w:rPr>
          <w:rFonts w:ascii="Corbel" w:hAnsi="Corbel"/>
          <w:sz w:val="20"/>
          <w:szCs w:val="20"/>
          <w:lang w:val="en-US"/>
        </w:rPr>
        <w:t>E</w:t>
      </w:r>
      <w:r w:rsidRPr="007E1134">
        <w:rPr>
          <w:rFonts w:ascii="Corbel" w:hAnsi="Corbel"/>
          <w:sz w:val="20"/>
          <w:szCs w:val="20"/>
          <w:lang w:val="en-US"/>
        </w:rPr>
        <w:t>xamining the historiography of the Bodleian Library in the University of Oxford, and exploring different approaches to a new history of this institution, Richard Ovenden (the 25th librarian) will outline a new approach to the history of the Bodleian.</w:t>
      </w:r>
    </w:p>
    <w:p w:rsidR="005A4FFD" w:rsidRPr="005A4FFD" w:rsidRDefault="005A4FFD" w:rsidP="005A4FFD">
      <w:pPr>
        <w:ind w:left="708"/>
        <w:rPr>
          <w:rFonts w:ascii="Corbel" w:hAnsi="Corbel"/>
          <w:sz w:val="20"/>
          <w:szCs w:val="20"/>
          <w:lang w:val="en-US"/>
        </w:rPr>
      </w:pPr>
      <w:r>
        <w:rPr>
          <w:rFonts w:ascii="Corbel" w:hAnsi="Corbel"/>
          <w:i/>
          <w:sz w:val="20"/>
          <w:szCs w:val="20"/>
          <w:lang w:val="en-US"/>
        </w:rPr>
        <w:t>The author.</w:t>
      </w:r>
      <w:r>
        <w:rPr>
          <w:rFonts w:ascii="Corbel" w:hAnsi="Corbel"/>
          <w:sz w:val="20"/>
          <w:szCs w:val="20"/>
          <w:lang w:val="en-US"/>
        </w:rPr>
        <w:t xml:space="preserve">– </w:t>
      </w:r>
      <w:r w:rsidRPr="005A4FFD">
        <w:rPr>
          <w:rFonts w:ascii="Corbel" w:hAnsi="Corbel"/>
          <w:b/>
          <w:sz w:val="20"/>
          <w:szCs w:val="20"/>
          <w:lang w:val="en-US"/>
        </w:rPr>
        <w:t>Richard Ovenden</w:t>
      </w:r>
      <w:r w:rsidRPr="005A4FFD">
        <w:rPr>
          <w:rFonts w:ascii="Corbel" w:hAnsi="Corbel"/>
          <w:sz w:val="20"/>
          <w:szCs w:val="20"/>
          <w:lang w:val="en-US"/>
        </w:rPr>
        <w:t xml:space="preserve"> is the 25th Bodley’s Librarian, and heads the Bodleian Libraries of the</w:t>
      </w:r>
    </w:p>
    <w:p w:rsidR="005A4FFD" w:rsidRPr="005A4FFD" w:rsidRDefault="005A4FFD" w:rsidP="005A4FFD">
      <w:pPr>
        <w:ind w:left="708"/>
        <w:rPr>
          <w:rFonts w:ascii="Corbel" w:hAnsi="Corbel"/>
          <w:sz w:val="20"/>
          <w:szCs w:val="20"/>
          <w:lang w:val="en-US"/>
        </w:rPr>
      </w:pPr>
      <w:r w:rsidRPr="005A4FFD">
        <w:rPr>
          <w:rFonts w:ascii="Corbel" w:hAnsi="Corbel"/>
          <w:sz w:val="20"/>
          <w:szCs w:val="20"/>
          <w:lang w:val="en-US"/>
        </w:rPr>
        <w:t>University of Oxford. He has worked at the National Library of Scotland and at Edinburgh</w:t>
      </w:r>
    </w:p>
    <w:p w:rsidR="005A4FFD" w:rsidRPr="005A4FFD" w:rsidRDefault="005A4FFD" w:rsidP="005A4FFD">
      <w:pPr>
        <w:ind w:left="708"/>
        <w:rPr>
          <w:rFonts w:ascii="Corbel" w:hAnsi="Corbel"/>
          <w:sz w:val="20"/>
          <w:szCs w:val="20"/>
          <w:lang w:val="en-US"/>
        </w:rPr>
      </w:pPr>
      <w:r w:rsidRPr="005A4FFD">
        <w:rPr>
          <w:rFonts w:ascii="Corbel" w:hAnsi="Corbel"/>
          <w:sz w:val="20"/>
          <w:szCs w:val="20"/>
          <w:lang w:val="en-US"/>
        </w:rPr>
        <w:t>University Library. He became Keeper of Special Collections and Western Manuscripts,</w:t>
      </w:r>
    </w:p>
    <w:p w:rsidR="005A4FFD" w:rsidRPr="005A4FFD" w:rsidRDefault="005A4FFD" w:rsidP="005A4FFD">
      <w:pPr>
        <w:ind w:left="708"/>
        <w:rPr>
          <w:rFonts w:ascii="Corbel" w:hAnsi="Corbel"/>
          <w:sz w:val="20"/>
          <w:szCs w:val="20"/>
          <w:lang w:val="en-US"/>
        </w:rPr>
      </w:pPr>
      <w:r w:rsidRPr="005A4FFD">
        <w:rPr>
          <w:rFonts w:ascii="Corbel" w:hAnsi="Corbel"/>
          <w:sz w:val="20"/>
          <w:szCs w:val="20"/>
          <w:lang w:val="en-US"/>
        </w:rPr>
        <w:t>followed by Associate Director, and latterly (from 2011) Deputy Librarian, at the Bodleian.</w:t>
      </w:r>
    </w:p>
    <w:p w:rsidR="005A4FFD" w:rsidRPr="005A4FFD" w:rsidRDefault="005A4FFD" w:rsidP="005A4FFD">
      <w:pPr>
        <w:ind w:left="708"/>
        <w:rPr>
          <w:rFonts w:ascii="Corbel" w:hAnsi="Corbel"/>
          <w:i/>
          <w:iCs/>
          <w:sz w:val="20"/>
          <w:szCs w:val="20"/>
          <w:lang w:val="en-US"/>
        </w:rPr>
      </w:pPr>
      <w:r w:rsidRPr="005A4FFD">
        <w:rPr>
          <w:rFonts w:ascii="Corbel" w:hAnsi="Corbel"/>
          <w:sz w:val="20"/>
          <w:szCs w:val="20"/>
          <w:lang w:val="en-US"/>
        </w:rPr>
        <w:t xml:space="preserve">Richard is author of numerous works on book history including </w:t>
      </w:r>
      <w:r w:rsidRPr="005A4FFD">
        <w:rPr>
          <w:rFonts w:ascii="Corbel" w:hAnsi="Corbel"/>
          <w:i/>
          <w:iCs/>
          <w:sz w:val="20"/>
          <w:szCs w:val="20"/>
          <w:lang w:val="en-US"/>
        </w:rPr>
        <w:t>A Radical’s Books: the</w:t>
      </w:r>
    </w:p>
    <w:p w:rsidR="005A4FFD" w:rsidRPr="005A4FFD" w:rsidRDefault="005A4FFD" w:rsidP="005A4FFD">
      <w:pPr>
        <w:ind w:left="708"/>
        <w:rPr>
          <w:rFonts w:ascii="Corbel" w:hAnsi="Corbel"/>
          <w:i/>
          <w:iCs/>
          <w:sz w:val="20"/>
          <w:szCs w:val="20"/>
          <w:lang w:val="en-US"/>
        </w:rPr>
      </w:pPr>
      <w:r w:rsidRPr="005A4FFD">
        <w:rPr>
          <w:rFonts w:ascii="Corbel" w:hAnsi="Corbel"/>
          <w:i/>
          <w:iCs/>
          <w:sz w:val="20"/>
          <w:szCs w:val="20"/>
          <w:lang w:val="en-US"/>
        </w:rPr>
        <w:t>Library Catalo</w:t>
      </w:r>
      <w:r>
        <w:rPr>
          <w:rFonts w:ascii="Corbel" w:hAnsi="Corbel"/>
          <w:i/>
          <w:iCs/>
          <w:sz w:val="20"/>
          <w:szCs w:val="20"/>
          <w:lang w:val="en-US"/>
        </w:rPr>
        <w:t>gue of Samuel Jeake of Rye 1623–</w:t>
      </w:r>
      <w:r w:rsidRPr="005A4FFD">
        <w:rPr>
          <w:rFonts w:ascii="Corbel" w:hAnsi="Corbel"/>
          <w:i/>
          <w:iCs/>
          <w:sz w:val="20"/>
          <w:szCs w:val="20"/>
          <w:lang w:val="en-US"/>
        </w:rPr>
        <w:t xml:space="preserve">1690 </w:t>
      </w:r>
      <w:r w:rsidRPr="005A4FFD">
        <w:rPr>
          <w:rFonts w:ascii="Corbel" w:hAnsi="Corbel"/>
          <w:sz w:val="20"/>
          <w:szCs w:val="20"/>
          <w:lang w:val="en-US"/>
        </w:rPr>
        <w:t xml:space="preserve">(1999) and a chapter in the </w:t>
      </w:r>
      <w:r w:rsidRPr="005A4FFD">
        <w:rPr>
          <w:rFonts w:ascii="Corbel" w:hAnsi="Corbel"/>
          <w:i/>
          <w:iCs/>
          <w:sz w:val="20"/>
          <w:szCs w:val="20"/>
          <w:lang w:val="en-US"/>
        </w:rPr>
        <w:t>Cambridge</w:t>
      </w:r>
    </w:p>
    <w:p w:rsidR="005A4FFD" w:rsidRDefault="005A4FFD" w:rsidP="005A4FFD">
      <w:pPr>
        <w:ind w:left="708"/>
        <w:rPr>
          <w:rFonts w:ascii="Corbel" w:hAnsi="Corbel"/>
          <w:sz w:val="20"/>
          <w:szCs w:val="20"/>
          <w:lang w:val="en-US"/>
        </w:rPr>
      </w:pPr>
      <w:r w:rsidRPr="005A4FFD">
        <w:rPr>
          <w:rFonts w:ascii="Corbel" w:hAnsi="Corbel"/>
          <w:i/>
          <w:iCs/>
          <w:sz w:val="20"/>
          <w:szCs w:val="20"/>
        </w:rPr>
        <w:t>History of Libraries</w:t>
      </w:r>
      <w:r w:rsidRPr="005A4FFD">
        <w:rPr>
          <w:rFonts w:ascii="Corbel" w:hAnsi="Corbel"/>
          <w:sz w:val="20"/>
          <w:szCs w:val="20"/>
        </w:rPr>
        <w:t>, volume 1.</w:t>
      </w:r>
    </w:p>
    <w:p w:rsidR="007E1134" w:rsidRPr="007E1134" w:rsidRDefault="007E1134" w:rsidP="007E1134">
      <w:pPr>
        <w:ind w:left="708"/>
        <w:rPr>
          <w:rFonts w:ascii="Corbel" w:hAnsi="Corbel"/>
          <w:sz w:val="20"/>
          <w:szCs w:val="20"/>
          <w:lang w:val="en-US"/>
        </w:rPr>
      </w:pPr>
    </w:p>
    <w:p w:rsidR="002F2134" w:rsidRPr="00852E05" w:rsidRDefault="007B30CE" w:rsidP="002F2134">
      <w:pPr>
        <w:pStyle w:val="Lijstalinea"/>
        <w:numPr>
          <w:ilvl w:val="0"/>
          <w:numId w:val="1"/>
        </w:numPr>
        <w:rPr>
          <w:rFonts w:ascii="Corbel" w:hAnsi="Corbel"/>
          <w:lang w:val="fr-BE"/>
        </w:rPr>
      </w:pPr>
      <w:r>
        <w:rPr>
          <w:rFonts w:ascii="Corbel" w:hAnsi="Corbel"/>
          <w:lang w:val="fr-BE"/>
        </w:rPr>
        <w:t>Yann Sordet</w:t>
      </w:r>
    </w:p>
    <w:p w:rsidR="00A616D5" w:rsidRDefault="00DD60A7" w:rsidP="00DD60A7">
      <w:pPr>
        <w:ind w:left="708"/>
        <w:rPr>
          <w:rFonts w:ascii="Corbel" w:hAnsi="Corbel"/>
          <w:sz w:val="20"/>
          <w:szCs w:val="20"/>
          <w:lang w:val="en-US"/>
        </w:rPr>
      </w:pPr>
      <w:r>
        <w:rPr>
          <w:rFonts w:ascii="Corbel" w:hAnsi="Corbel"/>
          <w:b/>
          <w:lang w:val="en-US"/>
        </w:rPr>
        <w:t>Reconstructing Mazarin’</w:t>
      </w:r>
      <w:r w:rsidRPr="00DD60A7">
        <w:rPr>
          <w:rFonts w:ascii="Corbel" w:hAnsi="Corbel"/>
          <w:b/>
          <w:lang w:val="en-US"/>
        </w:rPr>
        <w:t>s library/libraries in time and space : sources, tools and hypothesis</w:t>
      </w:r>
      <w:r w:rsidRPr="00DD60A7">
        <w:rPr>
          <w:rFonts w:ascii="Corbel" w:hAnsi="Corbel"/>
          <w:b/>
          <w:lang w:val="en-US"/>
        </w:rPr>
        <w:br/>
      </w:r>
      <w:r w:rsidRPr="00DD60A7">
        <w:rPr>
          <w:rFonts w:ascii="Corbel" w:hAnsi="Corbel"/>
          <w:i/>
          <w:sz w:val="20"/>
          <w:szCs w:val="20"/>
          <w:lang w:val="en-US"/>
        </w:rPr>
        <w:t>Abstract.–</w:t>
      </w:r>
      <w:r w:rsidRPr="00DD60A7">
        <w:rPr>
          <w:rFonts w:ascii="Corbel" w:hAnsi="Corbel"/>
          <w:sz w:val="20"/>
          <w:szCs w:val="20"/>
          <w:lang w:val="en-US"/>
        </w:rPr>
        <w:t xml:space="preserve"> </w:t>
      </w:r>
      <w:r w:rsidR="00687532" w:rsidRPr="00687532">
        <w:rPr>
          <w:rFonts w:ascii="Corbel" w:hAnsi="Corbel"/>
          <w:sz w:val="20"/>
          <w:szCs w:val="20"/>
          <w:lang w:val="en-US"/>
        </w:rPr>
        <w:t xml:space="preserve">The author launched a project to virtually reconstruct the two successive libraries of Cardinal Mazarin in Paris. The first one, maybe the largest book collection of the western world at that time (from 40 000 to 56 000 books) being scattered during the Fronde in 1652 ; the second one being developped from 1653, and settled in a long gallery newly built in Mazarin’s Palace, </w:t>
      </w:r>
      <w:r w:rsidR="00687532">
        <w:rPr>
          <w:rFonts w:ascii="Corbel" w:hAnsi="Corbel"/>
          <w:sz w:val="20"/>
          <w:szCs w:val="20"/>
          <w:lang w:val="en-US"/>
        </w:rPr>
        <w:t xml:space="preserve">of </w:t>
      </w:r>
      <w:r w:rsidR="00687532" w:rsidRPr="00687532">
        <w:rPr>
          <w:rFonts w:ascii="Corbel" w:hAnsi="Corbel"/>
          <w:sz w:val="20"/>
          <w:szCs w:val="20"/>
          <w:lang w:val="en-US"/>
        </w:rPr>
        <w:t>which very few architectural elements remain today. Current digital editi</w:t>
      </w:r>
      <w:r w:rsidR="00687532">
        <w:rPr>
          <w:rFonts w:ascii="Corbel" w:hAnsi="Corbel"/>
          <w:sz w:val="20"/>
          <w:szCs w:val="20"/>
          <w:lang w:val="en-US"/>
        </w:rPr>
        <w:t>on and the analysis of the 17</w:t>
      </w:r>
      <w:r w:rsidR="00687532" w:rsidRPr="00687532">
        <w:rPr>
          <w:rFonts w:ascii="Corbel" w:hAnsi="Corbel"/>
          <w:sz w:val="20"/>
          <w:szCs w:val="20"/>
          <w:vertAlign w:val="superscript"/>
          <w:lang w:val="en-US"/>
        </w:rPr>
        <w:t>th</w:t>
      </w:r>
      <w:r w:rsidR="00687532">
        <w:rPr>
          <w:rFonts w:ascii="Corbel" w:hAnsi="Corbel"/>
          <w:sz w:val="20"/>
          <w:szCs w:val="20"/>
          <w:lang w:val="en-US"/>
        </w:rPr>
        <w:t>-</w:t>
      </w:r>
      <w:r w:rsidR="00687532" w:rsidRPr="00687532">
        <w:rPr>
          <w:rFonts w:ascii="Corbel" w:hAnsi="Corbel"/>
          <w:sz w:val="20"/>
          <w:szCs w:val="20"/>
          <w:lang w:val="en-US"/>
        </w:rPr>
        <w:t>century inventories are combined with research on the history of the Palais Mazarin, to better know the development, content, arrangement and transmission of the library.</w:t>
      </w:r>
    </w:p>
    <w:p w:rsidR="00687532" w:rsidRPr="00687532" w:rsidRDefault="00687532" w:rsidP="00DD60A7">
      <w:pPr>
        <w:ind w:left="708"/>
        <w:rPr>
          <w:rFonts w:ascii="Corbel" w:hAnsi="Corbel"/>
          <w:sz w:val="20"/>
          <w:szCs w:val="20"/>
          <w:lang w:val="en-US"/>
        </w:rPr>
      </w:pPr>
      <w:r w:rsidRPr="00687532">
        <w:rPr>
          <w:rFonts w:ascii="Corbel" w:hAnsi="Corbel"/>
          <w:i/>
          <w:sz w:val="20"/>
          <w:szCs w:val="20"/>
          <w:lang w:val="en-US"/>
        </w:rPr>
        <w:t xml:space="preserve">The author.– </w:t>
      </w:r>
      <w:r w:rsidRPr="00FC37A5">
        <w:rPr>
          <w:rFonts w:ascii="Corbel" w:hAnsi="Corbel"/>
          <w:b/>
          <w:sz w:val="20"/>
          <w:szCs w:val="20"/>
          <w:lang w:val="en-US"/>
        </w:rPr>
        <w:t>Yann Sordet</w:t>
      </w:r>
      <w:r w:rsidRPr="00687532">
        <w:rPr>
          <w:rFonts w:ascii="Corbel" w:hAnsi="Corbel"/>
          <w:sz w:val="20"/>
          <w:szCs w:val="20"/>
          <w:lang w:val="en-US"/>
        </w:rPr>
        <w:t xml:space="preserve"> is director of the</w:t>
      </w:r>
      <w:r>
        <w:rPr>
          <w:rFonts w:ascii="Corbel" w:hAnsi="Corbel"/>
          <w:sz w:val="20"/>
          <w:szCs w:val="20"/>
          <w:lang w:val="en-US"/>
        </w:rPr>
        <w:t xml:space="preserve"> Bibliothèque Mazarine. P</w:t>
      </w:r>
      <w:r w:rsidRPr="00687532">
        <w:rPr>
          <w:rFonts w:ascii="Corbel" w:hAnsi="Corbel"/>
          <w:sz w:val="20"/>
          <w:szCs w:val="20"/>
          <w:lang w:val="en-US"/>
        </w:rPr>
        <w:t>reviously</w:t>
      </w:r>
      <w:r>
        <w:rPr>
          <w:rFonts w:ascii="Corbel" w:hAnsi="Corbel"/>
          <w:sz w:val="20"/>
          <w:szCs w:val="20"/>
          <w:lang w:val="en-US"/>
        </w:rPr>
        <w:t>, he has been</w:t>
      </w:r>
      <w:r w:rsidRPr="00687532">
        <w:rPr>
          <w:rFonts w:ascii="Corbel" w:hAnsi="Corbel"/>
          <w:sz w:val="20"/>
          <w:szCs w:val="20"/>
          <w:lang w:val="en-US"/>
        </w:rPr>
        <w:t xml:space="preserve"> head curator of the Rare Books and Manuscripts department of the Bibliothèque Sainte-Geneviève in Paris. His research focuses on the history of libraries and book</w:t>
      </w:r>
      <w:r w:rsidR="00F9701C">
        <w:rPr>
          <w:rFonts w:ascii="Corbel" w:hAnsi="Corbel"/>
          <w:sz w:val="20"/>
          <w:szCs w:val="20"/>
          <w:lang w:val="en-US"/>
        </w:rPr>
        <w:t xml:space="preserve"> </w:t>
      </w:r>
      <w:r w:rsidRPr="00687532">
        <w:rPr>
          <w:rFonts w:ascii="Corbel" w:hAnsi="Corbel"/>
          <w:sz w:val="20"/>
          <w:szCs w:val="20"/>
          <w:lang w:val="en-US"/>
        </w:rPr>
        <w:t>collecting, bibliographic practices, incunabula, production and dissemination of the book of spirituality in early modern times (</w:t>
      </w:r>
      <w:r w:rsidRPr="00F9701C">
        <w:rPr>
          <w:rFonts w:ascii="Corbel" w:hAnsi="Corbel"/>
          <w:i/>
          <w:iCs/>
          <w:sz w:val="20"/>
          <w:szCs w:val="20"/>
          <w:lang w:val="en-US"/>
        </w:rPr>
        <w:t>Imitatio Christi</w:t>
      </w:r>
      <w:r w:rsidRPr="00687532">
        <w:rPr>
          <w:rFonts w:ascii="Corbel" w:hAnsi="Corbel"/>
          <w:sz w:val="20"/>
          <w:szCs w:val="20"/>
          <w:lang w:val="en-US"/>
        </w:rPr>
        <w:t>). He recently became chief edito</w:t>
      </w:r>
      <w:r w:rsidR="00F9701C">
        <w:rPr>
          <w:rFonts w:ascii="Corbel" w:hAnsi="Corbel"/>
          <w:sz w:val="20"/>
          <w:szCs w:val="20"/>
          <w:lang w:val="en-US"/>
        </w:rPr>
        <w:t>r of the journal ‘</w:t>
      </w:r>
      <w:r w:rsidRPr="00687532">
        <w:rPr>
          <w:rFonts w:ascii="Corbel" w:hAnsi="Corbel"/>
          <w:sz w:val="20"/>
          <w:szCs w:val="20"/>
          <w:lang w:val="en-US"/>
        </w:rPr>
        <w:t>Histoire et civilisation du livre</w:t>
      </w:r>
      <w:r w:rsidR="00F9701C">
        <w:rPr>
          <w:rFonts w:ascii="Corbel" w:hAnsi="Corbel"/>
          <w:sz w:val="20"/>
          <w:szCs w:val="20"/>
          <w:lang w:val="en-US"/>
        </w:rPr>
        <w:t>’</w:t>
      </w:r>
      <w:r w:rsidRPr="00687532">
        <w:rPr>
          <w:rFonts w:ascii="Corbel" w:hAnsi="Corbel"/>
          <w:sz w:val="20"/>
          <w:szCs w:val="20"/>
          <w:lang w:val="en-US"/>
        </w:rPr>
        <w:t>.</w:t>
      </w:r>
    </w:p>
    <w:p w:rsidR="003466F6" w:rsidRPr="00A616D5" w:rsidRDefault="003466F6" w:rsidP="003466F6">
      <w:pPr>
        <w:ind w:left="360"/>
        <w:rPr>
          <w:rFonts w:ascii="Corbel" w:hAnsi="Corbel"/>
          <w:lang w:val="en-US"/>
        </w:rPr>
      </w:pPr>
    </w:p>
    <w:p w:rsidR="002F2134" w:rsidRPr="00852E05" w:rsidRDefault="007B30CE" w:rsidP="002F2134">
      <w:pPr>
        <w:pStyle w:val="Lijstalinea"/>
        <w:numPr>
          <w:ilvl w:val="0"/>
          <w:numId w:val="1"/>
        </w:numPr>
        <w:rPr>
          <w:rFonts w:ascii="Corbel" w:hAnsi="Corbel"/>
          <w:lang w:val="en-US"/>
        </w:rPr>
      </w:pPr>
      <w:r>
        <w:rPr>
          <w:rFonts w:ascii="Corbel" w:hAnsi="Corbel"/>
          <w:lang w:val="fr-BE"/>
        </w:rPr>
        <w:t>Jolanta Talbierska</w:t>
      </w:r>
    </w:p>
    <w:p w:rsidR="003466F6" w:rsidRPr="00852E05" w:rsidRDefault="00852E05" w:rsidP="0059461C">
      <w:pPr>
        <w:ind w:left="708"/>
        <w:rPr>
          <w:rFonts w:ascii="Corbel" w:hAnsi="Corbel"/>
          <w:b/>
          <w:lang w:val="en-US"/>
        </w:rPr>
      </w:pPr>
      <w:r>
        <w:rPr>
          <w:rFonts w:ascii="Corbel" w:hAnsi="Corbel"/>
          <w:b/>
          <w:lang w:val="en-US"/>
        </w:rPr>
        <w:t>Re</w:t>
      </w:r>
      <w:r w:rsidR="003466F6" w:rsidRPr="00852E05">
        <w:rPr>
          <w:rFonts w:ascii="Corbel" w:hAnsi="Corbel"/>
          <w:b/>
          <w:lang w:val="en-US"/>
        </w:rPr>
        <w:t>se</w:t>
      </w:r>
      <w:r>
        <w:rPr>
          <w:rFonts w:ascii="Corbel" w:hAnsi="Corbel"/>
          <w:b/>
          <w:lang w:val="en-US"/>
        </w:rPr>
        <w:t>a</w:t>
      </w:r>
      <w:r w:rsidR="003466F6" w:rsidRPr="00852E05">
        <w:rPr>
          <w:rFonts w:ascii="Corbel" w:hAnsi="Corbel"/>
          <w:b/>
          <w:lang w:val="en-US"/>
        </w:rPr>
        <w:t>rching the library’s</w:t>
      </w:r>
      <w:r>
        <w:rPr>
          <w:rFonts w:ascii="Corbel" w:hAnsi="Corbel"/>
          <w:b/>
          <w:lang w:val="en-US"/>
        </w:rPr>
        <w:t xml:space="preserve"> historical collections: </w:t>
      </w:r>
      <w:r w:rsidR="003466F6" w:rsidRPr="00852E05">
        <w:rPr>
          <w:rFonts w:ascii="Corbel" w:hAnsi="Corbel"/>
          <w:b/>
          <w:lang w:val="en-US"/>
        </w:rPr>
        <w:t>discover the past and plan the future. The case of Warsaw University Library</w:t>
      </w:r>
    </w:p>
    <w:p w:rsidR="003466F6" w:rsidRPr="00852E05" w:rsidRDefault="00852E05" w:rsidP="00852E05">
      <w:pPr>
        <w:ind w:left="708"/>
        <w:rPr>
          <w:rFonts w:ascii="Corbel" w:hAnsi="Corbel"/>
          <w:sz w:val="20"/>
          <w:szCs w:val="20"/>
          <w:lang w:val="en-US"/>
        </w:rPr>
      </w:pPr>
      <w:r w:rsidRPr="00852E05">
        <w:rPr>
          <w:rFonts w:ascii="Corbel" w:hAnsi="Corbel"/>
          <w:i/>
          <w:sz w:val="20"/>
          <w:szCs w:val="20"/>
          <w:lang w:val="en-US"/>
        </w:rPr>
        <w:t>Abstract.–</w:t>
      </w:r>
      <w:r>
        <w:rPr>
          <w:rFonts w:ascii="Corbel" w:hAnsi="Corbel"/>
          <w:sz w:val="20"/>
          <w:szCs w:val="20"/>
          <w:lang w:val="en-US"/>
        </w:rPr>
        <w:t xml:space="preserve"> </w:t>
      </w:r>
      <w:r w:rsidR="003466F6" w:rsidRPr="00852E05">
        <w:rPr>
          <w:rFonts w:ascii="Corbel" w:hAnsi="Corbel"/>
          <w:sz w:val="20"/>
          <w:szCs w:val="20"/>
          <w:lang w:val="en-US"/>
        </w:rPr>
        <w:t xml:space="preserve">A library history is rarely a linear development, and it is always associated with the history of the country. The history of each library consists of all its collections, its people and all the historical </w:t>
      </w:r>
      <w:r w:rsidR="003466F6" w:rsidRPr="00852E05">
        <w:rPr>
          <w:rFonts w:ascii="Corbel" w:hAnsi="Corbel"/>
          <w:sz w:val="20"/>
          <w:szCs w:val="20"/>
          <w:lang w:val="en-US"/>
        </w:rPr>
        <w:lastRenderedPageBreak/>
        <w:t>events which determine its fate. In her lecture the author will focus on the study of rare and historical collections, with Warsaw University Library as an example. This library was established in 1817 as part of the Royal University of Warsaw and became a nucleus of intellectual life. It was also acting as an independent public library and regarded as a national library. Since its foundation it has received (and purchased) a lot of the valuable artistic, historical and rare collection</w:t>
      </w:r>
      <w:r w:rsidRPr="00852E05">
        <w:rPr>
          <w:rFonts w:ascii="Corbel" w:hAnsi="Corbel"/>
          <w:sz w:val="20"/>
          <w:szCs w:val="20"/>
          <w:lang w:val="en-US"/>
        </w:rPr>
        <w:t>s</w:t>
      </w:r>
      <w:r w:rsidR="003466F6" w:rsidRPr="00852E05">
        <w:rPr>
          <w:rFonts w:ascii="Corbel" w:hAnsi="Corbel"/>
          <w:sz w:val="20"/>
          <w:szCs w:val="20"/>
          <w:lang w:val="en-US"/>
        </w:rPr>
        <w:t xml:space="preserve">, including the famous Print Room of King Stanisław August Poniatowski (prints, drawings, </w:t>
      </w:r>
      <w:r w:rsidRPr="00852E05">
        <w:rPr>
          <w:rFonts w:ascii="Corbel" w:hAnsi="Corbel"/>
          <w:sz w:val="20"/>
          <w:szCs w:val="20"/>
          <w:lang w:val="en-US"/>
        </w:rPr>
        <w:t>early</w:t>
      </w:r>
      <w:r w:rsidR="003466F6" w:rsidRPr="00852E05">
        <w:rPr>
          <w:rFonts w:ascii="Corbel" w:hAnsi="Corbel"/>
          <w:sz w:val="20"/>
          <w:szCs w:val="20"/>
          <w:lang w:val="en-US"/>
        </w:rPr>
        <w:t xml:space="preserve"> printed books) and an excep</w:t>
      </w:r>
      <w:r w:rsidRPr="00852E05">
        <w:rPr>
          <w:rFonts w:ascii="Corbel" w:hAnsi="Corbel"/>
          <w:sz w:val="20"/>
          <w:szCs w:val="20"/>
          <w:lang w:val="en-US"/>
        </w:rPr>
        <w:t>tional collection of nineteenth-</w:t>
      </w:r>
      <w:r w:rsidR="003466F6" w:rsidRPr="00852E05">
        <w:rPr>
          <w:rFonts w:ascii="Corbel" w:hAnsi="Corbel"/>
          <w:sz w:val="20"/>
          <w:szCs w:val="20"/>
          <w:lang w:val="en-US"/>
        </w:rPr>
        <w:t xml:space="preserve">century publications covering </w:t>
      </w:r>
      <w:r w:rsidR="003466F6" w:rsidRPr="00852E05">
        <w:rPr>
          <w:rFonts w:ascii="Corbel" w:hAnsi="Corbel"/>
          <w:i/>
          <w:sz w:val="20"/>
          <w:szCs w:val="20"/>
          <w:lang w:val="en-US"/>
        </w:rPr>
        <w:t>Rossica</w:t>
      </w:r>
      <w:r w:rsidR="003466F6" w:rsidRPr="00852E05">
        <w:rPr>
          <w:rFonts w:ascii="Corbel" w:hAnsi="Corbel"/>
          <w:sz w:val="20"/>
          <w:szCs w:val="20"/>
          <w:lang w:val="en-US"/>
        </w:rPr>
        <w:t xml:space="preserve"> (publications in Russian), now often preserved in a unique copy. The library holdings were principally directed toward the arts and humanities.</w:t>
      </w:r>
    </w:p>
    <w:p w:rsidR="003466F6" w:rsidRDefault="00852E05" w:rsidP="00852E05">
      <w:pPr>
        <w:ind w:left="708"/>
        <w:rPr>
          <w:rFonts w:ascii="Corbel" w:hAnsi="Corbel"/>
          <w:sz w:val="20"/>
          <w:szCs w:val="20"/>
          <w:lang w:val="en-US"/>
        </w:rPr>
      </w:pPr>
      <w:r w:rsidRPr="00852E05">
        <w:rPr>
          <w:rFonts w:ascii="Corbel" w:hAnsi="Corbel"/>
          <w:sz w:val="20"/>
          <w:szCs w:val="20"/>
          <w:lang w:val="en-US"/>
        </w:rPr>
        <w:t>The author will</w:t>
      </w:r>
      <w:r w:rsidR="003466F6" w:rsidRPr="00852E05">
        <w:rPr>
          <w:rFonts w:ascii="Corbel" w:hAnsi="Corbel"/>
          <w:sz w:val="20"/>
          <w:szCs w:val="20"/>
          <w:lang w:val="en-US"/>
        </w:rPr>
        <w:t xml:space="preserve"> emphasize the value of such research in the context of the knowledge of the history of </w:t>
      </w:r>
      <w:r w:rsidRPr="00852E05">
        <w:rPr>
          <w:rFonts w:ascii="Corbel" w:hAnsi="Corbel"/>
          <w:sz w:val="20"/>
          <w:szCs w:val="20"/>
          <w:lang w:val="en-US"/>
        </w:rPr>
        <w:t>Poland</w:t>
      </w:r>
      <w:r w:rsidR="003466F6" w:rsidRPr="00852E05">
        <w:rPr>
          <w:rFonts w:ascii="Corbel" w:hAnsi="Corbel"/>
          <w:sz w:val="20"/>
          <w:szCs w:val="20"/>
          <w:lang w:val="en-US"/>
        </w:rPr>
        <w:t xml:space="preserve"> and its cultural policy and cultural history</w:t>
      </w:r>
      <w:r w:rsidRPr="00852E05">
        <w:rPr>
          <w:rFonts w:ascii="Corbel" w:hAnsi="Corbel"/>
          <w:sz w:val="20"/>
          <w:szCs w:val="20"/>
          <w:lang w:val="en-US"/>
        </w:rPr>
        <w:t>. She will</w:t>
      </w:r>
      <w:r w:rsidR="003466F6" w:rsidRPr="00852E05">
        <w:rPr>
          <w:rFonts w:ascii="Corbel" w:hAnsi="Corbel"/>
          <w:sz w:val="20"/>
          <w:szCs w:val="20"/>
          <w:lang w:val="en-US"/>
        </w:rPr>
        <w:t xml:space="preserve"> also point out </w:t>
      </w:r>
      <w:r w:rsidRPr="00852E05">
        <w:rPr>
          <w:rFonts w:ascii="Corbel" w:hAnsi="Corbel"/>
          <w:sz w:val="20"/>
          <w:szCs w:val="20"/>
          <w:lang w:val="en-US"/>
        </w:rPr>
        <w:t>the methods needed for this research</w:t>
      </w:r>
      <w:r w:rsidR="003466F6" w:rsidRPr="00852E05">
        <w:rPr>
          <w:rFonts w:ascii="Corbel" w:hAnsi="Corbel"/>
          <w:sz w:val="20"/>
          <w:szCs w:val="20"/>
          <w:lang w:val="en-US"/>
        </w:rPr>
        <w:t xml:space="preserve"> (or for </w:t>
      </w:r>
      <w:r w:rsidRPr="00852E05">
        <w:rPr>
          <w:rFonts w:ascii="Corbel" w:hAnsi="Corbel"/>
          <w:sz w:val="20"/>
          <w:szCs w:val="20"/>
          <w:lang w:val="en-US"/>
        </w:rPr>
        <w:t xml:space="preserve">the </w:t>
      </w:r>
      <w:r w:rsidR="003466F6" w:rsidRPr="00852E05">
        <w:rPr>
          <w:rFonts w:ascii="Corbel" w:hAnsi="Corbel"/>
          <w:sz w:val="20"/>
          <w:szCs w:val="20"/>
          <w:lang w:val="en-US"/>
        </w:rPr>
        <w:t>reconstruction of lost collection</w:t>
      </w:r>
      <w:r w:rsidRPr="00852E05">
        <w:rPr>
          <w:rFonts w:ascii="Corbel" w:hAnsi="Corbel"/>
          <w:sz w:val="20"/>
          <w:szCs w:val="20"/>
          <w:lang w:val="en-US"/>
        </w:rPr>
        <w:t>s</w:t>
      </w:r>
      <w:r w:rsidR="003466F6" w:rsidRPr="00852E05">
        <w:rPr>
          <w:rFonts w:ascii="Corbel" w:hAnsi="Corbel"/>
          <w:sz w:val="20"/>
          <w:szCs w:val="20"/>
          <w:lang w:val="en-US"/>
        </w:rPr>
        <w:t>)</w:t>
      </w:r>
      <w:r w:rsidRPr="00852E05">
        <w:rPr>
          <w:rFonts w:ascii="Corbel" w:hAnsi="Corbel"/>
          <w:sz w:val="20"/>
          <w:szCs w:val="20"/>
          <w:lang w:val="en-US"/>
        </w:rPr>
        <w:t>,</w:t>
      </w:r>
      <w:r w:rsidR="003466F6" w:rsidRPr="00852E05">
        <w:rPr>
          <w:rFonts w:ascii="Corbel" w:hAnsi="Corbel"/>
          <w:sz w:val="20"/>
          <w:szCs w:val="20"/>
          <w:lang w:val="en-US"/>
        </w:rPr>
        <w:t xml:space="preserve"> </w:t>
      </w:r>
      <w:r w:rsidRPr="00852E05">
        <w:rPr>
          <w:rFonts w:ascii="Corbel" w:hAnsi="Corbel"/>
          <w:sz w:val="20"/>
          <w:szCs w:val="20"/>
          <w:lang w:val="en-US"/>
        </w:rPr>
        <w:t>which</w:t>
      </w:r>
      <w:r w:rsidR="003466F6" w:rsidRPr="00852E05">
        <w:rPr>
          <w:rFonts w:ascii="Corbel" w:hAnsi="Corbel"/>
          <w:sz w:val="20"/>
          <w:szCs w:val="20"/>
          <w:lang w:val="en-US"/>
        </w:rPr>
        <w:t xml:space="preserve"> should combine connoisseurship and evidence with research and critical synthesis. </w:t>
      </w:r>
      <w:r w:rsidRPr="00852E05">
        <w:rPr>
          <w:rFonts w:ascii="Corbel" w:hAnsi="Corbel"/>
          <w:sz w:val="20"/>
          <w:szCs w:val="20"/>
          <w:lang w:val="en-US"/>
        </w:rPr>
        <w:t>The</w:t>
      </w:r>
      <w:r w:rsidR="003466F6" w:rsidRPr="00852E05">
        <w:rPr>
          <w:rFonts w:ascii="Corbel" w:hAnsi="Corbel"/>
          <w:sz w:val="20"/>
          <w:szCs w:val="20"/>
          <w:lang w:val="en-US"/>
        </w:rPr>
        <w:t xml:space="preserve"> digital humanities and semantic encoding can become new tool</w:t>
      </w:r>
      <w:r w:rsidRPr="00852E05">
        <w:rPr>
          <w:rFonts w:ascii="Corbel" w:hAnsi="Corbel"/>
          <w:sz w:val="20"/>
          <w:szCs w:val="20"/>
          <w:lang w:val="en-US"/>
        </w:rPr>
        <w:t>s</w:t>
      </w:r>
      <w:r w:rsidR="003466F6" w:rsidRPr="00852E05">
        <w:rPr>
          <w:rFonts w:ascii="Corbel" w:hAnsi="Corbel"/>
          <w:sz w:val="20"/>
          <w:szCs w:val="20"/>
          <w:lang w:val="en-US"/>
        </w:rPr>
        <w:t xml:space="preserve"> for searching the collected data. The results can be very useful as long as </w:t>
      </w:r>
      <w:r w:rsidRPr="00852E05">
        <w:rPr>
          <w:rFonts w:ascii="Corbel" w:hAnsi="Corbel"/>
          <w:sz w:val="20"/>
          <w:szCs w:val="20"/>
          <w:lang w:val="en-US"/>
        </w:rPr>
        <w:t>they are used appropriately. By u</w:t>
      </w:r>
      <w:r w:rsidR="003466F6" w:rsidRPr="00852E05">
        <w:rPr>
          <w:rFonts w:ascii="Corbel" w:hAnsi="Corbel"/>
          <w:sz w:val="20"/>
          <w:szCs w:val="20"/>
          <w:lang w:val="en-US"/>
        </w:rPr>
        <w:t xml:space="preserve">nderstanding </w:t>
      </w:r>
      <w:r w:rsidRPr="00852E05">
        <w:rPr>
          <w:rFonts w:ascii="Corbel" w:hAnsi="Corbel"/>
          <w:sz w:val="20"/>
          <w:szCs w:val="20"/>
          <w:lang w:val="en-US"/>
        </w:rPr>
        <w:t>the</w:t>
      </w:r>
      <w:r w:rsidR="003466F6" w:rsidRPr="00852E05">
        <w:rPr>
          <w:rFonts w:ascii="Corbel" w:hAnsi="Corbel"/>
          <w:sz w:val="20"/>
          <w:szCs w:val="20"/>
          <w:lang w:val="en-US"/>
        </w:rPr>
        <w:t xml:space="preserve"> ideas</w:t>
      </w:r>
      <w:r w:rsidRPr="00852E05">
        <w:rPr>
          <w:rFonts w:ascii="Corbel" w:hAnsi="Corbel"/>
          <w:sz w:val="20"/>
          <w:szCs w:val="20"/>
          <w:lang w:val="en-US"/>
        </w:rPr>
        <w:t xml:space="preserve"> that</w:t>
      </w:r>
      <w:r w:rsidR="003466F6" w:rsidRPr="00852E05">
        <w:rPr>
          <w:rFonts w:ascii="Corbel" w:hAnsi="Corbel"/>
          <w:sz w:val="20"/>
          <w:szCs w:val="20"/>
          <w:lang w:val="en-US"/>
        </w:rPr>
        <w:t xml:space="preserve"> inspired the library founders and benefactors, </w:t>
      </w:r>
      <w:r w:rsidRPr="00852E05">
        <w:rPr>
          <w:rFonts w:ascii="Corbel" w:hAnsi="Corbel"/>
          <w:sz w:val="20"/>
          <w:szCs w:val="20"/>
          <w:lang w:val="en-US"/>
        </w:rPr>
        <w:t xml:space="preserve">and by </w:t>
      </w:r>
      <w:r w:rsidR="003466F6" w:rsidRPr="00852E05">
        <w:rPr>
          <w:rFonts w:ascii="Corbel" w:hAnsi="Corbel"/>
          <w:sz w:val="20"/>
          <w:szCs w:val="20"/>
          <w:lang w:val="en-US"/>
        </w:rPr>
        <w:t>exploring the historical collections (</w:t>
      </w:r>
      <w:r w:rsidRPr="00852E05">
        <w:rPr>
          <w:rFonts w:ascii="Corbel" w:hAnsi="Corbel"/>
          <w:sz w:val="20"/>
          <w:szCs w:val="20"/>
          <w:lang w:val="en-US"/>
        </w:rPr>
        <w:t>the</w:t>
      </w:r>
      <w:r w:rsidR="003466F6" w:rsidRPr="00852E05">
        <w:rPr>
          <w:rFonts w:ascii="Corbel" w:hAnsi="Corbel"/>
          <w:sz w:val="20"/>
          <w:szCs w:val="20"/>
          <w:lang w:val="en-US"/>
        </w:rPr>
        <w:t xml:space="preserve"> holding</w:t>
      </w:r>
      <w:r w:rsidRPr="00852E05">
        <w:rPr>
          <w:rFonts w:ascii="Corbel" w:hAnsi="Corbel"/>
          <w:sz w:val="20"/>
          <w:szCs w:val="20"/>
          <w:lang w:val="en-US"/>
        </w:rPr>
        <w:t>s</w:t>
      </w:r>
      <w:r w:rsidR="003466F6" w:rsidRPr="00852E05">
        <w:rPr>
          <w:rFonts w:ascii="Corbel" w:hAnsi="Corbel"/>
          <w:sz w:val="20"/>
          <w:szCs w:val="20"/>
          <w:lang w:val="en-US"/>
        </w:rPr>
        <w:t>, history, ideas, users etc.)</w:t>
      </w:r>
      <w:r w:rsidRPr="00852E05">
        <w:rPr>
          <w:rFonts w:ascii="Corbel" w:hAnsi="Corbel"/>
          <w:sz w:val="20"/>
          <w:szCs w:val="20"/>
          <w:lang w:val="en-US"/>
        </w:rPr>
        <w:t>,</w:t>
      </w:r>
      <w:r w:rsidR="003466F6" w:rsidRPr="00852E05">
        <w:rPr>
          <w:rFonts w:ascii="Corbel" w:hAnsi="Corbel"/>
          <w:sz w:val="20"/>
          <w:szCs w:val="20"/>
          <w:lang w:val="en-US"/>
        </w:rPr>
        <w:t xml:space="preserve"> we can continue a tradition which strengthens our position and help</w:t>
      </w:r>
      <w:r w:rsidRPr="00852E05">
        <w:rPr>
          <w:rFonts w:ascii="Corbel" w:hAnsi="Corbel"/>
          <w:sz w:val="20"/>
          <w:szCs w:val="20"/>
          <w:lang w:val="en-US"/>
        </w:rPr>
        <w:t>s</w:t>
      </w:r>
      <w:r w:rsidR="003466F6" w:rsidRPr="00852E05">
        <w:rPr>
          <w:rFonts w:ascii="Corbel" w:hAnsi="Corbel"/>
          <w:sz w:val="20"/>
          <w:szCs w:val="20"/>
          <w:lang w:val="en-US"/>
        </w:rPr>
        <w:t xml:space="preserve"> us in the planning </w:t>
      </w:r>
      <w:r w:rsidRPr="00852E05">
        <w:rPr>
          <w:rFonts w:ascii="Corbel" w:hAnsi="Corbel"/>
          <w:sz w:val="20"/>
          <w:szCs w:val="20"/>
          <w:lang w:val="en-US"/>
        </w:rPr>
        <w:t xml:space="preserve">of </w:t>
      </w:r>
      <w:r w:rsidR="003466F6" w:rsidRPr="00852E05">
        <w:rPr>
          <w:rFonts w:ascii="Corbel" w:hAnsi="Corbel"/>
          <w:sz w:val="20"/>
          <w:szCs w:val="20"/>
          <w:lang w:val="en-US"/>
        </w:rPr>
        <w:t xml:space="preserve">future tasks </w:t>
      </w:r>
      <w:r w:rsidRPr="00852E05">
        <w:rPr>
          <w:rFonts w:ascii="Corbel" w:hAnsi="Corbel"/>
          <w:sz w:val="20"/>
          <w:szCs w:val="20"/>
          <w:lang w:val="en-US"/>
        </w:rPr>
        <w:t>according</w:t>
      </w:r>
      <w:r w:rsidR="003466F6" w:rsidRPr="00852E05">
        <w:rPr>
          <w:rFonts w:ascii="Corbel" w:hAnsi="Corbel"/>
          <w:sz w:val="20"/>
          <w:szCs w:val="20"/>
          <w:lang w:val="en-US"/>
        </w:rPr>
        <w:t xml:space="preserve"> to the needs of the modern user. Discovering the history of the library by its collection</w:t>
      </w:r>
      <w:r w:rsidRPr="00852E05">
        <w:rPr>
          <w:rFonts w:ascii="Corbel" w:hAnsi="Corbel"/>
          <w:sz w:val="20"/>
          <w:szCs w:val="20"/>
          <w:lang w:val="en-US"/>
        </w:rPr>
        <w:t>s</w:t>
      </w:r>
      <w:r w:rsidR="003466F6" w:rsidRPr="00852E05">
        <w:rPr>
          <w:rFonts w:ascii="Corbel" w:hAnsi="Corbel"/>
          <w:sz w:val="20"/>
          <w:szCs w:val="20"/>
          <w:lang w:val="en-US"/>
        </w:rPr>
        <w:t xml:space="preserve"> could help us </w:t>
      </w:r>
      <w:r w:rsidRPr="00852E05">
        <w:rPr>
          <w:rFonts w:ascii="Corbel" w:hAnsi="Corbel"/>
          <w:sz w:val="20"/>
          <w:szCs w:val="20"/>
          <w:lang w:val="en-US"/>
        </w:rPr>
        <w:t xml:space="preserve">to </w:t>
      </w:r>
      <w:r w:rsidR="003466F6" w:rsidRPr="00852E05">
        <w:rPr>
          <w:rFonts w:ascii="Corbel" w:hAnsi="Corbel"/>
          <w:sz w:val="20"/>
          <w:szCs w:val="20"/>
          <w:lang w:val="en-US"/>
        </w:rPr>
        <w:t xml:space="preserve">understand </w:t>
      </w:r>
      <w:r w:rsidRPr="00852E05">
        <w:rPr>
          <w:rFonts w:ascii="Corbel" w:hAnsi="Corbel"/>
          <w:sz w:val="20"/>
          <w:szCs w:val="20"/>
          <w:lang w:val="en-US"/>
        </w:rPr>
        <w:t>the users’</w:t>
      </w:r>
      <w:r w:rsidR="003466F6" w:rsidRPr="00852E05">
        <w:rPr>
          <w:rFonts w:ascii="Corbel" w:hAnsi="Corbel"/>
          <w:sz w:val="20"/>
          <w:szCs w:val="20"/>
          <w:lang w:val="en-US"/>
        </w:rPr>
        <w:t xml:space="preserve"> needs and </w:t>
      </w:r>
      <w:r w:rsidRPr="00852E05">
        <w:rPr>
          <w:rFonts w:ascii="Corbel" w:hAnsi="Corbel"/>
          <w:sz w:val="20"/>
          <w:szCs w:val="20"/>
          <w:lang w:val="en-US"/>
        </w:rPr>
        <w:t xml:space="preserve">to </w:t>
      </w:r>
      <w:r w:rsidR="003466F6" w:rsidRPr="00852E05">
        <w:rPr>
          <w:rFonts w:ascii="Corbel" w:hAnsi="Corbel"/>
          <w:sz w:val="20"/>
          <w:szCs w:val="20"/>
          <w:lang w:val="en-US"/>
        </w:rPr>
        <w:t>make better use of it.</w:t>
      </w:r>
    </w:p>
    <w:p w:rsidR="00852E05" w:rsidRDefault="00D06BCE" w:rsidP="00D06BCE">
      <w:pPr>
        <w:ind w:left="708"/>
        <w:rPr>
          <w:rFonts w:ascii="Corbel" w:hAnsi="Corbel"/>
          <w:sz w:val="20"/>
          <w:szCs w:val="20"/>
          <w:lang w:val="en-US"/>
        </w:rPr>
      </w:pPr>
      <w:r>
        <w:rPr>
          <w:rFonts w:ascii="Corbel" w:hAnsi="Corbel"/>
          <w:i/>
          <w:sz w:val="20"/>
          <w:szCs w:val="20"/>
          <w:lang w:val="en-US"/>
        </w:rPr>
        <w:t>The author.–</w:t>
      </w:r>
      <w:r>
        <w:rPr>
          <w:rFonts w:ascii="Corbel" w:hAnsi="Corbel"/>
          <w:sz w:val="20"/>
          <w:szCs w:val="20"/>
          <w:lang w:val="en-US"/>
        </w:rPr>
        <w:t xml:space="preserve"> </w:t>
      </w:r>
      <w:r w:rsidRPr="00D06BCE">
        <w:rPr>
          <w:rFonts w:ascii="Corbel" w:hAnsi="Corbel"/>
          <w:sz w:val="20"/>
          <w:szCs w:val="20"/>
          <w:lang w:val="en-US"/>
        </w:rPr>
        <w:t xml:space="preserve">Professor </w:t>
      </w:r>
      <w:r w:rsidRPr="00D06BCE">
        <w:rPr>
          <w:rFonts w:ascii="Corbel" w:hAnsi="Corbel"/>
          <w:b/>
          <w:sz w:val="20"/>
          <w:szCs w:val="20"/>
          <w:lang w:val="en-US"/>
        </w:rPr>
        <w:t>Jolanta Talbierska</w:t>
      </w:r>
      <w:r w:rsidRPr="00D06BCE">
        <w:rPr>
          <w:rFonts w:ascii="Corbel" w:hAnsi="Corbel"/>
          <w:sz w:val="20"/>
          <w:szCs w:val="20"/>
          <w:lang w:val="en-US"/>
        </w:rPr>
        <w:t xml:space="preserve"> PhD</w:t>
      </w:r>
      <w:bookmarkStart w:id="1" w:name="14d72231d7a0a7d5__GoBack"/>
      <w:bookmarkEnd w:id="1"/>
      <w:r>
        <w:rPr>
          <w:rFonts w:ascii="Corbel" w:hAnsi="Corbel"/>
          <w:sz w:val="20"/>
          <w:szCs w:val="20"/>
          <w:lang w:val="en-US"/>
        </w:rPr>
        <w:t xml:space="preserve"> is</w:t>
      </w:r>
      <w:r w:rsidRPr="00D06BCE">
        <w:rPr>
          <w:rFonts w:ascii="Corbel" w:hAnsi="Corbel"/>
          <w:sz w:val="20"/>
          <w:szCs w:val="20"/>
          <w:lang w:val="en-US"/>
        </w:rPr>
        <w:t xml:space="preserve"> an art historian (MA and PhD) and certified librarian</w:t>
      </w:r>
      <w:r>
        <w:rPr>
          <w:rFonts w:ascii="Corbel" w:hAnsi="Corbel"/>
          <w:sz w:val="20"/>
          <w:szCs w:val="20"/>
          <w:lang w:val="en-US"/>
        </w:rPr>
        <w:t>. She is the</w:t>
      </w:r>
      <w:r w:rsidRPr="00D06BCE">
        <w:rPr>
          <w:rFonts w:ascii="Corbel" w:hAnsi="Corbel"/>
          <w:sz w:val="20"/>
          <w:szCs w:val="20"/>
          <w:lang w:val="en-US"/>
        </w:rPr>
        <w:t xml:space="preserve"> </w:t>
      </w:r>
      <w:r>
        <w:rPr>
          <w:rFonts w:ascii="Corbel" w:hAnsi="Corbel"/>
          <w:sz w:val="20"/>
          <w:szCs w:val="20"/>
          <w:lang w:val="en-US"/>
        </w:rPr>
        <w:t>d</w:t>
      </w:r>
      <w:r w:rsidRPr="00D06BCE">
        <w:rPr>
          <w:rFonts w:ascii="Corbel" w:hAnsi="Corbel"/>
          <w:sz w:val="20"/>
          <w:szCs w:val="20"/>
          <w:lang w:val="en-US"/>
        </w:rPr>
        <w:t>irector of the University of Warsaw Library</w:t>
      </w:r>
      <w:r>
        <w:rPr>
          <w:rFonts w:ascii="Corbel" w:hAnsi="Corbel"/>
          <w:sz w:val="20"/>
          <w:szCs w:val="20"/>
          <w:lang w:val="en-US"/>
        </w:rPr>
        <w:t xml:space="preserve"> and</w:t>
      </w:r>
      <w:r w:rsidRPr="00D06BCE">
        <w:rPr>
          <w:rFonts w:ascii="Corbel" w:hAnsi="Corbel"/>
          <w:sz w:val="20"/>
          <w:szCs w:val="20"/>
          <w:lang w:val="en-US"/>
        </w:rPr>
        <w:t xml:space="preserve"> Keeper of the Print Room. </w:t>
      </w:r>
      <w:r>
        <w:rPr>
          <w:rFonts w:ascii="Corbel" w:hAnsi="Corbel"/>
          <w:sz w:val="20"/>
          <w:szCs w:val="20"/>
          <w:lang w:val="en-US"/>
        </w:rPr>
        <w:t xml:space="preserve">Her publications and lectures are about the </w:t>
      </w:r>
      <w:r w:rsidRPr="00D06BCE">
        <w:rPr>
          <w:rFonts w:ascii="Corbel" w:hAnsi="Corbel"/>
          <w:sz w:val="20"/>
          <w:szCs w:val="20"/>
          <w:lang w:val="en-US"/>
        </w:rPr>
        <w:t xml:space="preserve">history of European printmaking and drawing, </w:t>
      </w:r>
      <w:r>
        <w:rPr>
          <w:rFonts w:ascii="Corbel" w:hAnsi="Corbel"/>
          <w:sz w:val="20"/>
          <w:szCs w:val="20"/>
          <w:lang w:val="en-US"/>
        </w:rPr>
        <w:t>collections of prints and drawings</w:t>
      </w:r>
      <w:r w:rsidRPr="00D06BCE">
        <w:rPr>
          <w:rFonts w:ascii="Corbel" w:hAnsi="Corbel"/>
          <w:sz w:val="20"/>
          <w:szCs w:val="20"/>
          <w:lang w:val="en-US"/>
        </w:rPr>
        <w:t>, book illustration, methodology and methods of graphic art, early modern iconography,</w:t>
      </w:r>
      <w:r>
        <w:rPr>
          <w:rFonts w:ascii="Corbel" w:hAnsi="Corbel"/>
          <w:sz w:val="20"/>
          <w:szCs w:val="20"/>
          <w:lang w:val="en-US"/>
        </w:rPr>
        <w:t xml:space="preserve"> and the ancient tradition in art.</w:t>
      </w:r>
    </w:p>
    <w:p w:rsidR="00D06BCE" w:rsidRPr="00D06BCE" w:rsidRDefault="00D06BCE" w:rsidP="00D06BCE">
      <w:pPr>
        <w:ind w:left="708"/>
        <w:rPr>
          <w:rFonts w:ascii="Corbel" w:hAnsi="Corbel"/>
          <w:lang w:val="en-US"/>
        </w:rPr>
      </w:pPr>
    </w:p>
    <w:p w:rsidR="002F2134" w:rsidRPr="00852E05" w:rsidRDefault="00FC37A5" w:rsidP="002F2134">
      <w:pPr>
        <w:pStyle w:val="Lijstalinea"/>
        <w:numPr>
          <w:ilvl w:val="0"/>
          <w:numId w:val="1"/>
        </w:numPr>
        <w:rPr>
          <w:rFonts w:ascii="Corbel" w:hAnsi="Corbel"/>
        </w:rPr>
      </w:pPr>
      <w:r>
        <w:rPr>
          <w:rFonts w:ascii="Corbel" w:hAnsi="Corbel"/>
        </w:rPr>
        <w:t>Charles v</w:t>
      </w:r>
      <w:r w:rsidR="002F2134" w:rsidRPr="00852E05">
        <w:rPr>
          <w:rFonts w:ascii="Corbel" w:hAnsi="Corbel"/>
        </w:rPr>
        <w:t xml:space="preserve">an den Heuvel </w:t>
      </w:r>
    </w:p>
    <w:p w:rsidR="006227B6" w:rsidRPr="006227B6" w:rsidRDefault="006227B6" w:rsidP="006227B6">
      <w:pPr>
        <w:ind w:left="708"/>
        <w:rPr>
          <w:rFonts w:ascii="Corbel" w:hAnsi="Corbel"/>
          <w:b/>
          <w:lang w:val="en-US"/>
        </w:rPr>
      </w:pPr>
      <w:r w:rsidRPr="006227B6">
        <w:rPr>
          <w:rFonts w:ascii="Corbel" w:hAnsi="Corbel"/>
          <w:b/>
          <w:lang w:val="en-US"/>
        </w:rPr>
        <w:t>The research librarian between computer agents and  the crowd</w:t>
      </w:r>
      <w:r>
        <w:rPr>
          <w:rFonts w:ascii="Corbel" w:hAnsi="Corbel"/>
          <w:b/>
          <w:lang w:val="en-US"/>
        </w:rPr>
        <w:t>: r</w:t>
      </w:r>
      <w:r w:rsidRPr="006227B6">
        <w:rPr>
          <w:rFonts w:ascii="Corbel" w:hAnsi="Corbel"/>
          <w:b/>
          <w:lang w:val="en-US"/>
        </w:rPr>
        <w:t>econstructing and creating past and future collections</w:t>
      </w:r>
    </w:p>
    <w:p w:rsidR="00852E05" w:rsidRDefault="006227B6" w:rsidP="006227B6">
      <w:pPr>
        <w:ind w:left="708"/>
        <w:rPr>
          <w:rFonts w:ascii="Corbel" w:hAnsi="Corbel"/>
          <w:sz w:val="20"/>
          <w:szCs w:val="20"/>
          <w:lang w:val="en-US"/>
        </w:rPr>
      </w:pPr>
      <w:r w:rsidRPr="006227B6">
        <w:rPr>
          <w:rFonts w:ascii="Corbel" w:hAnsi="Corbel"/>
          <w:i/>
          <w:sz w:val="20"/>
          <w:szCs w:val="20"/>
          <w:lang w:val="en-US"/>
        </w:rPr>
        <w:t>Abstract.–</w:t>
      </w:r>
      <w:r w:rsidRPr="006227B6">
        <w:rPr>
          <w:rFonts w:ascii="Corbel" w:hAnsi="Corbel"/>
          <w:sz w:val="20"/>
          <w:szCs w:val="20"/>
          <w:lang w:val="en-US"/>
        </w:rPr>
        <w:t xml:space="preserve"> The Internet Archive has been compared to older initiatives to bring the knowledge of world together such as the Library of Alexandria and the Mundaneum. The latter example is of particular interest since it proposed the combination of contemporary information technologies with the domain expertise of researchers to produce knowledge.  This paper discusses the question how  librarians and archivists can collaborate with digital humanities scholars using a combination of new technologies such as computer agents and web archiving with crowdsourcing to reconstruct past and to create future collections for research.</w:t>
      </w:r>
    </w:p>
    <w:p w:rsidR="00FC37A5" w:rsidRPr="00FC37A5" w:rsidRDefault="00FC37A5" w:rsidP="00FC37A5">
      <w:pPr>
        <w:ind w:left="708"/>
        <w:rPr>
          <w:rFonts w:ascii="Corbel" w:hAnsi="Corbel"/>
          <w:sz w:val="20"/>
          <w:szCs w:val="20"/>
          <w:lang w:val="en-GB"/>
        </w:rPr>
      </w:pPr>
      <w:r>
        <w:rPr>
          <w:rFonts w:ascii="Corbel" w:hAnsi="Corbel"/>
          <w:i/>
          <w:sz w:val="20"/>
          <w:szCs w:val="20"/>
          <w:lang w:val="en-US"/>
        </w:rPr>
        <w:t>The author.</w:t>
      </w:r>
      <w:r>
        <w:rPr>
          <w:rFonts w:ascii="Corbel" w:hAnsi="Corbel"/>
          <w:sz w:val="20"/>
          <w:szCs w:val="20"/>
          <w:lang w:val="en-US"/>
        </w:rPr>
        <w:t xml:space="preserve">– </w:t>
      </w:r>
      <w:r w:rsidRPr="00FC37A5">
        <w:rPr>
          <w:rFonts w:ascii="Corbel" w:hAnsi="Corbel"/>
          <w:b/>
          <w:sz w:val="20"/>
          <w:szCs w:val="20"/>
          <w:lang w:val="en-GB"/>
        </w:rPr>
        <w:t>Charles van den Heuvel</w:t>
      </w:r>
      <w:r w:rsidRPr="00FC37A5">
        <w:rPr>
          <w:rFonts w:ascii="Corbel" w:hAnsi="Corbel"/>
          <w:sz w:val="20"/>
          <w:szCs w:val="20"/>
          <w:lang w:val="en-GB"/>
        </w:rPr>
        <w:t xml:space="preserve"> is Head Research of History of Science at the Huygens Institute for the History of the Netherlands of the Royal Netherlands Academy of Arts and Sciences. </w:t>
      </w:r>
      <w:r w:rsidRPr="00FC37A5">
        <w:rPr>
          <w:rFonts w:ascii="Corbel" w:hAnsi="Corbel"/>
          <w:sz w:val="20"/>
          <w:szCs w:val="20"/>
          <w:lang w:val="en-US"/>
        </w:rPr>
        <w:t xml:space="preserve">He holds the chair </w:t>
      </w:r>
      <w:r>
        <w:rPr>
          <w:rFonts w:ascii="Corbel" w:hAnsi="Corbel"/>
          <w:sz w:val="20"/>
          <w:szCs w:val="20"/>
          <w:lang w:val="en-US"/>
        </w:rPr>
        <w:t>on</w:t>
      </w:r>
      <w:r w:rsidRPr="00FC37A5">
        <w:rPr>
          <w:rFonts w:ascii="Corbel" w:hAnsi="Corbel"/>
          <w:sz w:val="20"/>
          <w:szCs w:val="20"/>
          <w:lang w:val="en-GB"/>
        </w:rPr>
        <w:t xml:space="preserve"> </w:t>
      </w:r>
      <w:r w:rsidRPr="00FC37A5">
        <w:rPr>
          <w:rFonts w:ascii="Corbel" w:hAnsi="Corbel"/>
          <w:i/>
          <w:sz w:val="20"/>
          <w:szCs w:val="20"/>
          <w:lang w:val="en-GB"/>
        </w:rPr>
        <w:t>Digital Methods and Historical Disciplines (in particular the History of Scholarship and Information Sciences)</w:t>
      </w:r>
      <w:r w:rsidRPr="00FC37A5">
        <w:rPr>
          <w:rFonts w:ascii="Corbel" w:hAnsi="Corbel"/>
          <w:sz w:val="20"/>
          <w:szCs w:val="20"/>
          <w:lang w:val="en-GB"/>
        </w:rPr>
        <w:t xml:space="preserve"> at the University of Amsterdam.</w:t>
      </w:r>
    </w:p>
    <w:p w:rsidR="006227B6" w:rsidRPr="006227B6" w:rsidRDefault="006227B6" w:rsidP="006227B6">
      <w:pPr>
        <w:ind w:left="708"/>
        <w:rPr>
          <w:rFonts w:ascii="Corbel" w:hAnsi="Corbel"/>
          <w:sz w:val="20"/>
          <w:szCs w:val="20"/>
          <w:lang w:val="en-US"/>
        </w:rPr>
      </w:pPr>
    </w:p>
    <w:p w:rsidR="002F2134" w:rsidRPr="00852E05" w:rsidRDefault="001F7818" w:rsidP="002F2134">
      <w:pPr>
        <w:pStyle w:val="Lijstalinea"/>
        <w:numPr>
          <w:ilvl w:val="0"/>
          <w:numId w:val="1"/>
        </w:numPr>
        <w:rPr>
          <w:rFonts w:ascii="Corbel" w:hAnsi="Corbel"/>
        </w:rPr>
      </w:pPr>
      <w:r>
        <w:rPr>
          <w:rFonts w:ascii="Corbel" w:hAnsi="Corbel"/>
        </w:rPr>
        <w:t>Dirk V</w:t>
      </w:r>
      <w:r w:rsidR="00FC37A5">
        <w:rPr>
          <w:rFonts w:ascii="Corbel" w:hAnsi="Corbel"/>
        </w:rPr>
        <w:t>an Hulle</w:t>
      </w:r>
    </w:p>
    <w:p w:rsidR="003466F6" w:rsidRPr="00852E05" w:rsidRDefault="003466F6" w:rsidP="0059461C">
      <w:pPr>
        <w:ind w:left="708"/>
        <w:rPr>
          <w:rFonts w:ascii="Corbel" w:hAnsi="Corbel"/>
          <w:b/>
          <w:lang w:val="en-US"/>
        </w:rPr>
      </w:pPr>
      <w:r w:rsidRPr="00852E05">
        <w:rPr>
          <w:rFonts w:ascii="Corbel" w:hAnsi="Corbel"/>
          <w:b/>
          <w:lang w:val="en-US"/>
        </w:rPr>
        <w:t>Digital Library History: The Virtual Bookcases of James Joyce and Samuel Beckett</w:t>
      </w:r>
    </w:p>
    <w:p w:rsidR="003466F6" w:rsidRDefault="00852E05" w:rsidP="00852E05">
      <w:pPr>
        <w:ind w:left="708"/>
        <w:rPr>
          <w:rFonts w:ascii="Corbel" w:hAnsi="Corbel"/>
          <w:sz w:val="20"/>
          <w:szCs w:val="20"/>
          <w:lang w:val="en-US"/>
        </w:rPr>
      </w:pPr>
      <w:r w:rsidRPr="00852E05">
        <w:rPr>
          <w:rFonts w:ascii="Corbel" w:hAnsi="Corbel"/>
          <w:i/>
          <w:sz w:val="20"/>
          <w:szCs w:val="20"/>
          <w:lang w:val="en-US"/>
        </w:rPr>
        <w:t>Abstract.–</w:t>
      </w:r>
      <w:r w:rsidRPr="00852E05">
        <w:rPr>
          <w:rFonts w:ascii="Corbel" w:hAnsi="Corbel"/>
          <w:sz w:val="20"/>
          <w:szCs w:val="20"/>
          <w:lang w:val="en-US"/>
        </w:rPr>
        <w:t xml:space="preserve"> </w:t>
      </w:r>
      <w:r w:rsidR="003466F6" w:rsidRPr="00852E05">
        <w:rPr>
          <w:rFonts w:ascii="Corbel" w:hAnsi="Corbel"/>
          <w:sz w:val="20"/>
          <w:szCs w:val="20"/>
          <w:lang w:val="en-US"/>
        </w:rPr>
        <w:t>This paper investigates to what extent it is possible, not only to digitize a writer’s extant library, but also to reconstruct her or his virtual library. The central question is whether digitizing a writer’s library isn’t in fact a form of digitizing a library history, and whether this implies the possibility of interdisciplinary collaboration between library history and genetic criticism.</w:t>
      </w:r>
    </w:p>
    <w:p w:rsidR="001F7818" w:rsidRPr="001F7818" w:rsidRDefault="001F7818" w:rsidP="001F7818">
      <w:pPr>
        <w:ind w:left="708"/>
        <w:rPr>
          <w:rFonts w:ascii="Corbel" w:hAnsi="Corbel"/>
          <w:sz w:val="20"/>
          <w:szCs w:val="20"/>
          <w:lang w:val="en-US"/>
        </w:rPr>
      </w:pPr>
      <w:r>
        <w:rPr>
          <w:rFonts w:ascii="Corbel" w:hAnsi="Corbel"/>
          <w:i/>
          <w:sz w:val="20"/>
          <w:szCs w:val="20"/>
          <w:lang w:val="en-US"/>
        </w:rPr>
        <w:t>The author.</w:t>
      </w:r>
      <w:r>
        <w:rPr>
          <w:rFonts w:ascii="Corbel" w:hAnsi="Corbel"/>
          <w:sz w:val="20"/>
          <w:szCs w:val="20"/>
          <w:lang w:val="en-US"/>
        </w:rPr>
        <w:t xml:space="preserve">– </w:t>
      </w:r>
      <w:r w:rsidRPr="001F7818">
        <w:rPr>
          <w:rFonts w:ascii="Corbel" w:hAnsi="Corbel"/>
          <w:b/>
          <w:sz w:val="20"/>
          <w:szCs w:val="20"/>
          <w:lang w:val="en-US"/>
        </w:rPr>
        <w:t>Dirk Van Hulle</w:t>
      </w:r>
      <w:r w:rsidRPr="001F7818">
        <w:rPr>
          <w:rFonts w:ascii="Corbel" w:hAnsi="Corbel"/>
          <w:sz w:val="20"/>
          <w:szCs w:val="20"/>
          <w:lang w:val="en-US"/>
        </w:rPr>
        <w:t xml:space="preserve"> is Professor of English Literature, director of the Centre for Manuscript Genetics at the University of Antwerp and editor of the new </w:t>
      </w:r>
      <w:r w:rsidRPr="001F7818">
        <w:rPr>
          <w:rFonts w:ascii="Corbel" w:hAnsi="Corbel"/>
          <w:i/>
          <w:sz w:val="20"/>
          <w:szCs w:val="20"/>
          <w:lang w:val="en-US"/>
        </w:rPr>
        <w:t xml:space="preserve">Cambridge Companion to Samuel Beckett </w:t>
      </w:r>
      <w:r w:rsidRPr="001F7818">
        <w:rPr>
          <w:rFonts w:ascii="Corbel" w:hAnsi="Corbel"/>
          <w:sz w:val="20"/>
          <w:szCs w:val="20"/>
          <w:lang w:val="en-US"/>
        </w:rPr>
        <w:t>(2015). With Mark Nixon, he is co-editor of the</w:t>
      </w:r>
      <w:r w:rsidRPr="001F7818">
        <w:rPr>
          <w:rFonts w:ascii="Corbel" w:hAnsi="Corbel"/>
          <w:i/>
          <w:sz w:val="20"/>
          <w:szCs w:val="20"/>
          <w:lang w:val="en-US"/>
        </w:rPr>
        <w:t xml:space="preserve"> Beckett Digital Manuscript Project</w:t>
      </w:r>
      <w:r w:rsidRPr="001F7818">
        <w:rPr>
          <w:rFonts w:ascii="Corbel" w:hAnsi="Corbel"/>
          <w:sz w:val="20"/>
          <w:szCs w:val="20"/>
          <w:lang w:val="en-US"/>
        </w:rPr>
        <w:t xml:space="preserve"> (www.beckettarchive.org) and editor-in-chief of the </w:t>
      </w:r>
      <w:r w:rsidRPr="001F7818">
        <w:rPr>
          <w:rFonts w:ascii="Corbel" w:hAnsi="Corbel"/>
          <w:i/>
          <w:sz w:val="20"/>
          <w:szCs w:val="20"/>
          <w:lang w:val="en-US"/>
        </w:rPr>
        <w:t>Journal of Beckett Studies</w:t>
      </w:r>
      <w:r w:rsidRPr="001F7818">
        <w:rPr>
          <w:rFonts w:ascii="Corbel" w:hAnsi="Corbel"/>
          <w:sz w:val="20"/>
          <w:szCs w:val="20"/>
          <w:lang w:val="en-US"/>
        </w:rPr>
        <w:t xml:space="preserve">. His publications include </w:t>
      </w:r>
      <w:r w:rsidRPr="001F7818">
        <w:rPr>
          <w:rFonts w:ascii="Corbel" w:hAnsi="Corbel"/>
          <w:i/>
          <w:sz w:val="20"/>
          <w:szCs w:val="20"/>
          <w:lang w:val="en-US"/>
        </w:rPr>
        <w:t>Textual Awareness</w:t>
      </w:r>
      <w:r w:rsidRPr="001F7818">
        <w:rPr>
          <w:rFonts w:ascii="Corbel" w:hAnsi="Corbel"/>
          <w:sz w:val="20"/>
          <w:szCs w:val="20"/>
          <w:lang w:val="en-US"/>
        </w:rPr>
        <w:t xml:space="preserve"> (2004), </w:t>
      </w:r>
      <w:r w:rsidRPr="001F7818">
        <w:rPr>
          <w:rFonts w:ascii="Corbel" w:hAnsi="Corbel"/>
          <w:i/>
          <w:sz w:val="20"/>
          <w:szCs w:val="20"/>
          <w:lang w:val="en-US"/>
        </w:rPr>
        <w:t>Samuel Beckett’s Library</w:t>
      </w:r>
      <w:r w:rsidRPr="001F7818">
        <w:rPr>
          <w:rFonts w:ascii="Corbel" w:hAnsi="Corbel"/>
          <w:sz w:val="20"/>
          <w:szCs w:val="20"/>
          <w:lang w:val="en-US"/>
        </w:rPr>
        <w:t xml:space="preserve"> (with Mark Nixon, 2013) and </w:t>
      </w:r>
      <w:r w:rsidRPr="001F7818">
        <w:rPr>
          <w:rFonts w:ascii="Corbel" w:hAnsi="Corbel"/>
          <w:i/>
          <w:sz w:val="20"/>
          <w:szCs w:val="20"/>
          <w:lang w:val="en-US"/>
        </w:rPr>
        <w:t>Modern Manuscripts: The Extended Mind and Creative Undoing</w:t>
      </w:r>
      <w:r w:rsidRPr="001F7818">
        <w:rPr>
          <w:rFonts w:ascii="Corbel" w:hAnsi="Corbel"/>
          <w:sz w:val="20"/>
          <w:szCs w:val="20"/>
          <w:lang w:val="en-US"/>
        </w:rPr>
        <w:t xml:space="preserve"> (2014).</w:t>
      </w:r>
    </w:p>
    <w:p w:rsidR="00852E05" w:rsidRPr="00852E05" w:rsidRDefault="00852E05" w:rsidP="003466F6">
      <w:pPr>
        <w:ind w:left="360"/>
        <w:rPr>
          <w:rFonts w:ascii="Corbel" w:hAnsi="Corbel"/>
          <w:lang w:val="en-US"/>
        </w:rPr>
      </w:pPr>
    </w:p>
    <w:p w:rsidR="002F2134" w:rsidRPr="00852E05" w:rsidRDefault="00E268B9" w:rsidP="00877576">
      <w:pPr>
        <w:pStyle w:val="Lijstalinea"/>
        <w:numPr>
          <w:ilvl w:val="0"/>
          <w:numId w:val="1"/>
        </w:numPr>
        <w:rPr>
          <w:rFonts w:ascii="Corbel" w:hAnsi="Corbel"/>
        </w:rPr>
      </w:pPr>
      <w:r>
        <w:rPr>
          <w:rFonts w:ascii="Corbel" w:hAnsi="Corbel"/>
        </w:rPr>
        <w:t>Dirk Van Miert</w:t>
      </w:r>
    </w:p>
    <w:p w:rsidR="003466F6" w:rsidRPr="00852E05" w:rsidRDefault="003466F6" w:rsidP="0059461C">
      <w:pPr>
        <w:ind w:left="708"/>
        <w:rPr>
          <w:rFonts w:ascii="Corbel" w:hAnsi="Corbel"/>
          <w:b/>
          <w:lang w:val="en-US"/>
        </w:rPr>
      </w:pPr>
      <w:r w:rsidRPr="00852E05">
        <w:rPr>
          <w:rFonts w:ascii="Corbel" w:hAnsi="Corbel"/>
          <w:b/>
          <w:lang w:val="en-US"/>
        </w:rPr>
        <w:t>Thinking classified: the 18th-c</w:t>
      </w:r>
      <w:r w:rsidR="00852E05">
        <w:rPr>
          <w:rFonts w:ascii="Corbel" w:hAnsi="Corbel"/>
          <w:b/>
          <w:lang w:val="en-US"/>
        </w:rPr>
        <w:t>entury</w:t>
      </w:r>
      <w:r w:rsidRPr="00852E05">
        <w:rPr>
          <w:rFonts w:ascii="Corbel" w:hAnsi="Corbel"/>
          <w:b/>
          <w:lang w:val="en-US"/>
        </w:rPr>
        <w:t xml:space="preserve"> integration of librarian</w:t>
      </w:r>
      <w:r w:rsidR="00852E05">
        <w:rPr>
          <w:rFonts w:ascii="Corbel" w:hAnsi="Corbel"/>
          <w:b/>
          <w:lang w:val="en-US"/>
        </w:rPr>
        <w:t>ship</w:t>
      </w:r>
      <w:r w:rsidRPr="00852E05">
        <w:rPr>
          <w:rFonts w:ascii="Corbel" w:hAnsi="Corbel"/>
          <w:b/>
          <w:lang w:val="en-US"/>
        </w:rPr>
        <w:t xml:space="preserve"> and the historio</w:t>
      </w:r>
      <w:r w:rsidR="006F3766">
        <w:rPr>
          <w:rFonts w:ascii="Corbel" w:hAnsi="Corbel"/>
          <w:b/>
          <w:lang w:val="en-US"/>
        </w:rPr>
        <w:t>gra</w:t>
      </w:r>
      <w:r w:rsidRPr="00852E05">
        <w:rPr>
          <w:rFonts w:ascii="Corbel" w:hAnsi="Corbel"/>
          <w:b/>
          <w:lang w:val="en-US"/>
        </w:rPr>
        <w:t>phy of learning</w:t>
      </w:r>
    </w:p>
    <w:p w:rsidR="003466F6" w:rsidRDefault="00852E05" w:rsidP="00852E05">
      <w:pPr>
        <w:ind w:left="708"/>
        <w:rPr>
          <w:rFonts w:ascii="Corbel" w:hAnsi="Corbel"/>
          <w:sz w:val="20"/>
          <w:szCs w:val="20"/>
          <w:lang w:val="en-US"/>
        </w:rPr>
      </w:pPr>
      <w:r w:rsidRPr="00852E05">
        <w:rPr>
          <w:rFonts w:ascii="Corbel" w:hAnsi="Corbel"/>
          <w:i/>
          <w:sz w:val="20"/>
          <w:szCs w:val="20"/>
          <w:lang w:val="en-US"/>
        </w:rPr>
        <w:lastRenderedPageBreak/>
        <w:t>Abstract.–</w:t>
      </w:r>
      <w:r w:rsidRPr="00852E05">
        <w:rPr>
          <w:rFonts w:ascii="Corbel" w:hAnsi="Corbel"/>
          <w:sz w:val="20"/>
          <w:szCs w:val="20"/>
          <w:lang w:val="en-US"/>
        </w:rPr>
        <w:t xml:space="preserve"> </w:t>
      </w:r>
      <w:r w:rsidR="003466F6" w:rsidRPr="00852E05">
        <w:rPr>
          <w:rFonts w:ascii="Corbel" w:hAnsi="Corbel"/>
          <w:sz w:val="20"/>
          <w:szCs w:val="20"/>
          <w:lang w:val="en-US"/>
        </w:rPr>
        <w:t>In the beginning of the 18th c</w:t>
      </w:r>
      <w:r w:rsidR="00B02A00">
        <w:rPr>
          <w:rFonts w:ascii="Corbel" w:hAnsi="Corbel"/>
          <w:sz w:val="20"/>
          <w:szCs w:val="20"/>
          <w:lang w:val="en-US"/>
        </w:rPr>
        <w:t>entury</w:t>
      </w:r>
      <w:r w:rsidR="003466F6" w:rsidRPr="00852E05">
        <w:rPr>
          <w:rFonts w:ascii="Corbel" w:hAnsi="Corbel"/>
          <w:sz w:val="20"/>
          <w:szCs w:val="20"/>
          <w:lang w:val="en-US"/>
        </w:rPr>
        <w:t xml:space="preserve"> a new historical consciousness of the value of recent traditions of learning, the spectacular growth in book production, and new ideals of learned sociability converged in stimulating the rise of a new historiographical genre: the history of learning or </w:t>
      </w:r>
      <w:r w:rsidR="003466F6" w:rsidRPr="00B02A00">
        <w:rPr>
          <w:rFonts w:ascii="Corbel" w:hAnsi="Corbel"/>
          <w:i/>
          <w:sz w:val="20"/>
          <w:szCs w:val="20"/>
          <w:lang w:val="en-US"/>
        </w:rPr>
        <w:t>historia literaria</w:t>
      </w:r>
      <w:r w:rsidR="003466F6" w:rsidRPr="00852E05">
        <w:rPr>
          <w:rFonts w:ascii="Corbel" w:hAnsi="Corbel"/>
          <w:sz w:val="20"/>
          <w:szCs w:val="20"/>
          <w:lang w:val="en-US"/>
        </w:rPr>
        <w:t xml:space="preserve">. A host of encyclopedic books aimed at giving an overview of relevant literature to students who felt overwhelmed by the overload of information. Most of these handbooks provided a combination of knowledge classification, biography, bibliography and anecdotes about the Republic of Letters. Such books were also used by librarians searching for knowledge systems which would fit the expectations of scholars. This is a story about how librarians and historians strove to be on one page in serving the academic community. I will conceive of </w:t>
      </w:r>
      <w:r w:rsidR="003466F6" w:rsidRPr="00B02A00">
        <w:rPr>
          <w:rFonts w:ascii="Corbel" w:hAnsi="Corbel"/>
          <w:i/>
          <w:sz w:val="20"/>
          <w:szCs w:val="20"/>
          <w:lang w:val="en-US"/>
        </w:rPr>
        <w:t>historia literaria</w:t>
      </w:r>
      <w:r w:rsidR="003466F6" w:rsidRPr="00852E05">
        <w:rPr>
          <w:rFonts w:ascii="Corbel" w:hAnsi="Corbel"/>
          <w:sz w:val="20"/>
          <w:szCs w:val="20"/>
          <w:lang w:val="en-US"/>
        </w:rPr>
        <w:t xml:space="preserve"> in terms of a non-subtractable, more or less open access ‘knowledge common’ . I hope to show that library history should be firmly integrated into the history of ideas, and that this type of intellectual history can in turn benefit from the study of institutions.</w:t>
      </w:r>
    </w:p>
    <w:p w:rsidR="00E268B9" w:rsidRPr="00396669" w:rsidRDefault="00E268B9" w:rsidP="00E268B9">
      <w:pPr>
        <w:ind w:left="708"/>
        <w:rPr>
          <w:rFonts w:ascii="Corbel" w:hAnsi="Corbel"/>
          <w:sz w:val="20"/>
          <w:szCs w:val="20"/>
          <w:lang w:val="en-US"/>
        </w:rPr>
      </w:pPr>
      <w:r w:rsidRPr="00E268B9">
        <w:rPr>
          <w:rFonts w:ascii="Corbel" w:hAnsi="Corbel"/>
          <w:i/>
          <w:sz w:val="20"/>
          <w:szCs w:val="20"/>
          <w:lang w:val="en-US"/>
        </w:rPr>
        <w:t>The author.</w:t>
      </w:r>
      <w:r w:rsidRPr="00E268B9">
        <w:rPr>
          <w:rFonts w:ascii="Corbel" w:hAnsi="Corbel"/>
          <w:sz w:val="20"/>
          <w:szCs w:val="20"/>
          <w:lang w:val="en-US"/>
        </w:rPr>
        <w:t xml:space="preserve">– </w:t>
      </w:r>
      <w:r w:rsidRPr="00E268B9">
        <w:rPr>
          <w:rFonts w:ascii="Corbel" w:hAnsi="Corbel"/>
          <w:b/>
          <w:sz w:val="20"/>
          <w:szCs w:val="20"/>
          <w:lang w:val="en-US"/>
        </w:rPr>
        <w:t>Dirk van Miert</w:t>
      </w:r>
      <w:r w:rsidRPr="00E268B9">
        <w:rPr>
          <w:rFonts w:ascii="Corbel" w:hAnsi="Corbel"/>
          <w:sz w:val="20"/>
          <w:szCs w:val="20"/>
          <w:lang w:val="en-US"/>
        </w:rPr>
        <w:t xml:space="preserve"> (University of Utrecht) specialises in the history of early-modern knowledge in general and </w:t>
      </w:r>
      <w:r w:rsidR="00396669">
        <w:rPr>
          <w:rFonts w:ascii="Corbel" w:hAnsi="Corbel"/>
          <w:sz w:val="20"/>
          <w:szCs w:val="20"/>
          <w:lang w:val="en-US"/>
        </w:rPr>
        <w:t xml:space="preserve">of </w:t>
      </w:r>
      <w:r w:rsidRPr="00E268B9">
        <w:rPr>
          <w:rFonts w:ascii="Corbel" w:hAnsi="Corbel"/>
          <w:sz w:val="20"/>
          <w:szCs w:val="20"/>
          <w:lang w:val="en-US"/>
        </w:rPr>
        <w:t>the Republic of Letters in particular.</w:t>
      </w:r>
      <w:r>
        <w:rPr>
          <w:rFonts w:ascii="Corbel" w:hAnsi="Corbel"/>
          <w:sz w:val="20"/>
          <w:szCs w:val="20"/>
          <w:lang w:val="en-US"/>
        </w:rPr>
        <w:t xml:space="preserve"> </w:t>
      </w:r>
      <w:r w:rsidRPr="00E268B9">
        <w:rPr>
          <w:rFonts w:ascii="Corbel" w:hAnsi="Corbel"/>
          <w:sz w:val="20"/>
          <w:szCs w:val="20"/>
          <w:lang w:val="en-US"/>
        </w:rPr>
        <w:t xml:space="preserve">He is the author of a work on the Amsterdam </w:t>
      </w:r>
      <w:r w:rsidRPr="00E268B9">
        <w:rPr>
          <w:rFonts w:ascii="Corbel" w:hAnsi="Corbel"/>
          <w:i/>
          <w:sz w:val="20"/>
          <w:szCs w:val="20"/>
          <w:lang w:val="en-US"/>
        </w:rPr>
        <w:t>Athenaeum Illustre</w:t>
      </w:r>
      <w:r w:rsidRPr="00E268B9">
        <w:rPr>
          <w:rFonts w:ascii="Corbel" w:hAnsi="Corbel"/>
          <w:sz w:val="20"/>
          <w:szCs w:val="20"/>
          <w:lang w:val="en-US"/>
        </w:rPr>
        <w:t xml:space="preserve"> (2009); with Paul Botley, he edited Joseph Scaliger’</w:t>
      </w:r>
      <w:r>
        <w:rPr>
          <w:rFonts w:ascii="Corbel" w:hAnsi="Corbel"/>
          <w:sz w:val="20"/>
          <w:szCs w:val="20"/>
          <w:lang w:val="en-US"/>
        </w:rPr>
        <w:t>s correpon</w:t>
      </w:r>
      <w:r w:rsidRPr="00E268B9">
        <w:rPr>
          <w:rFonts w:ascii="Corbel" w:hAnsi="Corbel"/>
          <w:sz w:val="20"/>
          <w:szCs w:val="20"/>
          <w:lang w:val="en-US"/>
        </w:rPr>
        <w:t>dence (2012)</w:t>
      </w:r>
      <w:r>
        <w:rPr>
          <w:rFonts w:ascii="Corbel" w:hAnsi="Corbel"/>
          <w:sz w:val="20"/>
          <w:szCs w:val="20"/>
          <w:lang w:val="en-US"/>
        </w:rPr>
        <w:t xml:space="preserve">; and he is the editor of several </w:t>
      </w:r>
      <w:r w:rsidR="007C021B">
        <w:rPr>
          <w:rFonts w:ascii="Corbel" w:hAnsi="Corbel"/>
          <w:sz w:val="20"/>
          <w:szCs w:val="20"/>
          <w:lang w:val="en-US"/>
        </w:rPr>
        <w:t xml:space="preserve">volumes at the crossroads of natural science and the humanities. </w:t>
      </w:r>
      <w:r w:rsidRPr="00E268B9">
        <w:rPr>
          <w:rFonts w:ascii="Corbel" w:hAnsi="Corbel"/>
          <w:sz w:val="20"/>
          <w:szCs w:val="20"/>
          <w:lang w:val="en-US"/>
        </w:rPr>
        <w:t xml:space="preserve"> </w:t>
      </w:r>
      <w:r w:rsidR="007C021B">
        <w:rPr>
          <w:rFonts w:ascii="Corbel" w:hAnsi="Corbel"/>
          <w:sz w:val="20"/>
          <w:szCs w:val="20"/>
          <w:lang w:val="en-US"/>
        </w:rPr>
        <w:t xml:space="preserve">A </w:t>
      </w:r>
      <w:r w:rsidR="00396669">
        <w:rPr>
          <w:rFonts w:ascii="Corbel" w:hAnsi="Corbel"/>
          <w:sz w:val="20"/>
          <w:szCs w:val="20"/>
          <w:lang w:val="en-US"/>
        </w:rPr>
        <w:t>study</w:t>
      </w:r>
      <w:r w:rsidR="007C021B">
        <w:rPr>
          <w:rFonts w:ascii="Corbel" w:hAnsi="Corbel"/>
          <w:sz w:val="20"/>
          <w:szCs w:val="20"/>
          <w:lang w:val="en-US"/>
        </w:rPr>
        <w:t xml:space="preserve"> on biblical philology will follow in 2016. </w:t>
      </w:r>
      <w:r w:rsidR="00396669" w:rsidRPr="00396669">
        <w:rPr>
          <w:rFonts w:ascii="Corbel" w:hAnsi="Corbel"/>
          <w:sz w:val="20"/>
          <w:szCs w:val="20"/>
          <w:lang w:val="en-US"/>
        </w:rPr>
        <w:t xml:space="preserve">Currently, he researches the knowledge classifications of German idealism. </w:t>
      </w:r>
    </w:p>
    <w:p w:rsidR="00852E05" w:rsidRPr="00396669" w:rsidRDefault="00852E05" w:rsidP="003466F6">
      <w:pPr>
        <w:ind w:left="360"/>
        <w:rPr>
          <w:rFonts w:ascii="Corbel" w:hAnsi="Corbel"/>
          <w:lang w:val="en-US"/>
        </w:rPr>
      </w:pPr>
    </w:p>
    <w:p w:rsidR="002F2134" w:rsidRPr="00852E05" w:rsidRDefault="002F2134" w:rsidP="00877576">
      <w:pPr>
        <w:pStyle w:val="Lijstalinea"/>
        <w:numPr>
          <w:ilvl w:val="0"/>
          <w:numId w:val="1"/>
        </w:numPr>
        <w:rPr>
          <w:rFonts w:ascii="Corbel" w:hAnsi="Corbel"/>
          <w:lang w:val="en-US"/>
        </w:rPr>
      </w:pPr>
      <w:r w:rsidRPr="00852E05">
        <w:rPr>
          <w:rFonts w:ascii="Corbel" w:hAnsi="Corbel"/>
          <w:lang w:val="en-US"/>
        </w:rPr>
        <w:t>Bettina Wagner</w:t>
      </w:r>
      <w:r w:rsidR="00877576" w:rsidRPr="00852E05">
        <w:rPr>
          <w:rFonts w:ascii="Corbel" w:hAnsi="Corbel"/>
          <w:lang w:val="en-US"/>
        </w:rPr>
        <w:t xml:space="preserve"> </w:t>
      </w:r>
    </w:p>
    <w:p w:rsidR="00F4433B" w:rsidRPr="00852E05" w:rsidRDefault="00F4433B" w:rsidP="0059461C">
      <w:pPr>
        <w:ind w:left="708"/>
        <w:rPr>
          <w:rFonts w:ascii="Corbel" w:hAnsi="Corbel"/>
          <w:b/>
          <w:lang w:val="en-US"/>
        </w:rPr>
      </w:pPr>
      <w:r w:rsidRPr="00852E05">
        <w:rPr>
          <w:rFonts w:ascii="Corbel" w:hAnsi="Corbel"/>
          <w:b/>
          <w:lang w:val="en-US"/>
        </w:rPr>
        <w:t xml:space="preserve">Opening doors into the past. The library of the Nuremberg humanist Hartmann Schedel (1440-1514) and the modern world </w:t>
      </w:r>
    </w:p>
    <w:p w:rsidR="002F2134" w:rsidRDefault="00E04082" w:rsidP="00E04082">
      <w:pPr>
        <w:ind w:left="708"/>
        <w:rPr>
          <w:rFonts w:ascii="Corbel" w:hAnsi="Corbel"/>
          <w:sz w:val="20"/>
          <w:szCs w:val="20"/>
          <w:lang w:val="en-US"/>
        </w:rPr>
      </w:pPr>
      <w:r w:rsidRPr="00E04082">
        <w:rPr>
          <w:rFonts w:ascii="Corbel" w:hAnsi="Corbel"/>
          <w:i/>
          <w:sz w:val="20"/>
          <w:szCs w:val="20"/>
          <w:lang w:val="en-US"/>
        </w:rPr>
        <w:t>Abstract.–</w:t>
      </w:r>
      <w:r w:rsidRPr="00E04082">
        <w:rPr>
          <w:rFonts w:ascii="Corbel" w:hAnsi="Corbel"/>
          <w:sz w:val="20"/>
          <w:szCs w:val="20"/>
          <w:lang w:val="en-US"/>
        </w:rPr>
        <w:t xml:space="preserve"> </w:t>
      </w:r>
      <w:r w:rsidR="00DC2115" w:rsidRPr="00DC2115">
        <w:rPr>
          <w:rFonts w:ascii="Corbel" w:hAnsi="Corbel"/>
          <w:sz w:val="20"/>
          <w:szCs w:val="20"/>
          <w:lang w:val="en-US"/>
        </w:rPr>
        <w:t>The library of the Nuremberg humanist Hartmann Schedel, well-known for his role in the production of the 'Nuremberg Chronicle' of 1493, is one of the very few private book collections of the 15th century to survive in unusual completeness. His manuscripts and the largest part of his printed books are preserved in the Bayerische Staatsbibliothek at Munich today, and two early inventories make it possible to analyze the composition of the library and to trace scattered items. The paper will discuss the steps required to en</w:t>
      </w:r>
      <w:r w:rsidR="00DC2115">
        <w:rPr>
          <w:rFonts w:ascii="Corbel" w:hAnsi="Corbel"/>
          <w:sz w:val="20"/>
          <w:szCs w:val="20"/>
          <w:lang w:val="en-US"/>
        </w:rPr>
        <w:t>hance the visibility of Schedel’</w:t>
      </w:r>
      <w:r w:rsidR="00DC2115" w:rsidRPr="00DC2115">
        <w:rPr>
          <w:rFonts w:ascii="Corbel" w:hAnsi="Corbel"/>
          <w:sz w:val="20"/>
          <w:szCs w:val="20"/>
          <w:lang w:val="en-US"/>
        </w:rPr>
        <w:t>s collection across the traditional division by media type and period, and to stimulate scholarly research in a variety of disciplines (e.g. history of medicine, reception of humanism) through digitization and in-depth cataloguing. Recent outreach activities will also be outlined, which were undertaken on the occasion of the 500th anniversary of Schedel</w:t>
      </w:r>
      <w:r w:rsidR="00DC2115">
        <w:rPr>
          <w:rFonts w:ascii="Corbel" w:hAnsi="Corbel"/>
          <w:sz w:val="20"/>
          <w:szCs w:val="20"/>
          <w:lang w:val="en-US"/>
        </w:rPr>
        <w:t>’</w:t>
      </w:r>
      <w:r w:rsidR="00DC2115" w:rsidRPr="00DC2115">
        <w:rPr>
          <w:rFonts w:ascii="Corbel" w:hAnsi="Corbel"/>
          <w:sz w:val="20"/>
          <w:szCs w:val="20"/>
          <w:lang w:val="en-US"/>
        </w:rPr>
        <w:t>s death in order to enable a modern non-specialist audience to gain insights into the education and career of a late mediaeval German doctor, set against the backdrop of 15th-century book production and distribution.</w:t>
      </w:r>
    </w:p>
    <w:p w:rsidR="00DC2115" w:rsidRPr="00DC2115" w:rsidRDefault="00DC2115" w:rsidP="00DC2115">
      <w:pPr>
        <w:ind w:left="708"/>
        <w:rPr>
          <w:rFonts w:ascii="Corbel" w:hAnsi="Corbel"/>
          <w:sz w:val="20"/>
          <w:szCs w:val="20"/>
          <w:lang w:val="en-US"/>
        </w:rPr>
      </w:pPr>
      <w:r>
        <w:rPr>
          <w:rFonts w:ascii="Corbel" w:hAnsi="Corbel"/>
          <w:i/>
          <w:sz w:val="20"/>
          <w:szCs w:val="20"/>
          <w:lang w:val="en-US"/>
        </w:rPr>
        <w:t>The author.</w:t>
      </w:r>
      <w:r>
        <w:rPr>
          <w:rFonts w:ascii="Corbel" w:hAnsi="Corbel"/>
          <w:sz w:val="20"/>
          <w:szCs w:val="20"/>
          <w:lang w:val="en-US"/>
        </w:rPr>
        <w:t xml:space="preserve">– </w:t>
      </w:r>
      <w:r w:rsidRPr="00DC2115">
        <w:rPr>
          <w:rFonts w:ascii="Corbel" w:hAnsi="Corbel"/>
          <w:b/>
          <w:sz w:val="20"/>
          <w:szCs w:val="20"/>
          <w:lang w:val="en-US"/>
        </w:rPr>
        <w:t>Bettina Wagner</w:t>
      </w:r>
      <w:r w:rsidRPr="00DC2115">
        <w:rPr>
          <w:rFonts w:ascii="Corbel" w:hAnsi="Corbel"/>
          <w:sz w:val="20"/>
          <w:szCs w:val="20"/>
          <w:lang w:val="en-US"/>
        </w:rPr>
        <w:t xml:space="preserve"> is</w:t>
      </w:r>
      <w:r>
        <w:rPr>
          <w:rFonts w:ascii="Corbel" w:hAnsi="Corbel"/>
          <w:sz w:val="20"/>
          <w:szCs w:val="20"/>
          <w:lang w:val="en-US"/>
        </w:rPr>
        <w:t xml:space="preserve"> currently head of the section </w:t>
      </w:r>
      <w:r w:rsidRPr="00DC2115">
        <w:rPr>
          <w:rFonts w:ascii="Corbel" w:hAnsi="Corbel"/>
          <w:i/>
          <w:sz w:val="20"/>
          <w:szCs w:val="20"/>
          <w:lang w:val="en-US"/>
        </w:rPr>
        <w:t>Handschriftenerschließungszentrum</w:t>
      </w:r>
      <w:r w:rsidRPr="00DC2115">
        <w:rPr>
          <w:rFonts w:ascii="Corbel" w:hAnsi="Corbel"/>
          <w:sz w:val="20"/>
          <w:szCs w:val="20"/>
          <w:lang w:val="en-US"/>
        </w:rPr>
        <w:t xml:space="preserve"> and curator of incunabula in the Department for Manuscripts and Early Printed Books of the Bayerische Staatsbibliothek München. In recent years, she has be</w:t>
      </w:r>
      <w:r>
        <w:rPr>
          <w:rFonts w:ascii="Corbel" w:hAnsi="Corbel"/>
          <w:sz w:val="20"/>
          <w:szCs w:val="20"/>
          <w:lang w:val="en-US"/>
        </w:rPr>
        <w:t>en</w:t>
      </w:r>
      <w:r w:rsidRPr="00DC2115">
        <w:rPr>
          <w:rFonts w:ascii="Corbel" w:hAnsi="Corbel"/>
          <w:sz w:val="20"/>
          <w:szCs w:val="20"/>
          <w:lang w:val="en-US"/>
        </w:rPr>
        <w:t xml:space="preserve"> responsible for a range of externally-funded cataloguing and digit</w:t>
      </w:r>
      <w:r>
        <w:rPr>
          <w:rFonts w:ascii="Corbel" w:hAnsi="Corbel"/>
          <w:sz w:val="20"/>
          <w:szCs w:val="20"/>
          <w:lang w:val="en-US"/>
        </w:rPr>
        <w:t>ization projects. She has also</w:t>
      </w:r>
      <w:r w:rsidRPr="00DC2115">
        <w:rPr>
          <w:rFonts w:ascii="Corbel" w:hAnsi="Corbel"/>
          <w:sz w:val="20"/>
          <w:szCs w:val="20"/>
          <w:lang w:val="en-US"/>
        </w:rPr>
        <w:t xml:space="preserve"> been involved in the organization of exhibitions and conferences on the history of the book and libraries, particularly in the 15th century.</w:t>
      </w:r>
    </w:p>
    <w:p w:rsidR="00DC2115" w:rsidRPr="00DC2115" w:rsidRDefault="00DC2115" w:rsidP="00DC2115">
      <w:pPr>
        <w:rPr>
          <w:rFonts w:ascii="Corbel" w:hAnsi="Corbel"/>
          <w:sz w:val="20"/>
          <w:szCs w:val="20"/>
          <w:lang w:val="en-US"/>
        </w:rPr>
      </w:pPr>
    </w:p>
    <w:sectPr w:rsidR="00DC2115" w:rsidRPr="00DC2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586E"/>
    <w:multiLevelType w:val="hybridMultilevel"/>
    <w:tmpl w:val="B8F63FB2"/>
    <w:lvl w:ilvl="0" w:tplc="0813000F">
      <w:start w:val="1"/>
      <w:numFmt w:val="decimal"/>
      <w:lvlText w:val="%1."/>
      <w:lvlJc w:val="left"/>
      <w:pPr>
        <w:ind w:left="360" w:hanging="360"/>
      </w:pPr>
      <w:rPr>
        <w:rFonts w:hint="default"/>
      </w:rPr>
    </w:lvl>
    <w:lvl w:ilvl="1" w:tplc="EBAA56EA">
      <w:numFmt w:val="bullet"/>
      <w:lvlText w:val="-"/>
      <w:lvlJc w:val="left"/>
      <w:pPr>
        <w:ind w:left="1080" w:hanging="360"/>
      </w:pPr>
      <w:rPr>
        <w:rFonts w:ascii="Calibri" w:eastAsiaTheme="minorHAnsi" w:hAnsi="Calibri"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31D5733"/>
    <w:multiLevelType w:val="hybridMultilevel"/>
    <w:tmpl w:val="FA788C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81E215D"/>
    <w:multiLevelType w:val="hybridMultilevel"/>
    <w:tmpl w:val="3502D450"/>
    <w:lvl w:ilvl="0" w:tplc="EBAA56EA">
      <w:numFmt w:val="bullet"/>
      <w:lvlText w:val="-"/>
      <w:lvlJc w:val="left"/>
      <w:pPr>
        <w:ind w:left="1428" w:hanging="360"/>
      </w:pPr>
      <w:rPr>
        <w:rFonts w:ascii="Calibri" w:eastAsiaTheme="minorHAnsi" w:hAnsi="Calibri"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34"/>
    <w:rsid w:val="00081276"/>
    <w:rsid w:val="00126A6D"/>
    <w:rsid w:val="00142841"/>
    <w:rsid w:val="00160765"/>
    <w:rsid w:val="001A02E3"/>
    <w:rsid w:val="001B62B0"/>
    <w:rsid w:val="001C4CF4"/>
    <w:rsid w:val="001F7818"/>
    <w:rsid w:val="002809A9"/>
    <w:rsid w:val="002F2134"/>
    <w:rsid w:val="003466F6"/>
    <w:rsid w:val="00396669"/>
    <w:rsid w:val="003B7097"/>
    <w:rsid w:val="004F53C3"/>
    <w:rsid w:val="00512960"/>
    <w:rsid w:val="00523DEB"/>
    <w:rsid w:val="00535E2F"/>
    <w:rsid w:val="00551220"/>
    <w:rsid w:val="0059461C"/>
    <w:rsid w:val="005A4FFD"/>
    <w:rsid w:val="00610D56"/>
    <w:rsid w:val="006227B6"/>
    <w:rsid w:val="006570FF"/>
    <w:rsid w:val="006755B7"/>
    <w:rsid w:val="00687532"/>
    <w:rsid w:val="006F3766"/>
    <w:rsid w:val="0078186D"/>
    <w:rsid w:val="007B30CE"/>
    <w:rsid w:val="007C021B"/>
    <w:rsid w:val="007E1134"/>
    <w:rsid w:val="007F39B9"/>
    <w:rsid w:val="008402C0"/>
    <w:rsid w:val="00852E05"/>
    <w:rsid w:val="00877576"/>
    <w:rsid w:val="00894BBE"/>
    <w:rsid w:val="00A616D5"/>
    <w:rsid w:val="00AB0687"/>
    <w:rsid w:val="00B02A00"/>
    <w:rsid w:val="00B47195"/>
    <w:rsid w:val="00B537FB"/>
    <w:rsid w:val="00C01583"/>
    <w:rsid w:val="00C428DD"/>
    <w:rsid w:val="00C908FA"/>
    <w:rsid w:val="00D06BCE"/>
    <w:rsid w:val="00D55A9C"/>
    <w:rsid w:val="00D64232"/>
    <w:rsid w:val="00DC2115"/>
    <w:rsid w:val="00DD60A7"/>
    <w:rsid w:val="00DF4EA9"/>
    <w:rsid w:val="00E04082"/>
    <w:rsid w:val="00E1372C"/>
    <w:rsid w:val="00E268B9"/>
    <w:rsid w:val="00E44E99"/>
    <w:rsid w:val="00F32C17"/>
    <w:rsid w:val="00F4433B"/>
    <w:rsid w:val="00F9701C"/>
    <w:rsid w:val="00FB5B81"/>
    <w:rsid w:val="00FC37A5"/>
    <w:rsid w:val="00FE4F0F"/>
    <w:rsid w:val="00FE5C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13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2134"/>
    <w:pPr>
      <w:ind w:left="720"/>
      <w:contextualSpacing/>
    </w:pPr>
  </w:style>
  <w:style w:type="character" w:styleId="Hyperlink">
    <w:name w:val="Hyperlink"/>
    <w:basedOn w:val="Standaardalinea-lettertype"/>
    <w:uiPriority w:val="99"/>
    <w:unhideWhenUsed/>
    <w:rsid w:val="002F2134"/>
    <w:rPr>
      <w:color w:val="0000FF" w:themeColor="hyperlink"/>
      <w:u w:val="single"/>
    </w:rPr>
  </w:style>
  <w:style w:type="paragraph" w:styleId="Tekstzonderopmaak">
    <w:name w:val="Plain Text"/>
    <w:basedOn w:val="Standaard"/>
    <w:link w:val="TekstzonderopmaakChar"/>
    <w:uiPriority w:val="99"/>
    <w:semiHidden/>
    <w:unhideWhenUsed/>
    <w:rsid w:val="008402C0"/>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402C0"/>
    <w:rPr>
      <w:rFonts w:ascii="Consolas" w:hAnsi="Consolas"/>
      <w:sz w:val="21"/>
      <w:szCs w:val="21"/>
    </w:rPr>
  </w:style>
  <w:style w:type="paragraph" w:styleId="Normaalweb">
    <w:name w:val="Normal (Web)"/>
    <w:basedOn w:val="Standaard"/>
    <w:uiPriority w:val="99"/>
    <w:semiHidden/>
    <w:unhideWhenUsed/>
    <w:rsid w:val="00E268B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13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2134"/>
    <w:pPr>
      <w:ind w:left="720"/>
      <w:contextualSpacing/>
    </w:pPr>
  </w:style>
  <w:style w:type="character" w:styleId="Hyperlink">
    <w:name w:val="Hyperlink"/>
    <w:basedOn w:val="Standaardalinea-lettertype"/>
    <w:uiPriority w:val="99"/>
    <w:unhideWhenUsed/>
    <w:rsid w:val="002F2134"/>
    <w:rPr>
      <w:color w:val="0000FF" w:themeColor="hyperlink"/>
      <w:u w:val="single"/>
    </w:rPr>
  </w:style>
  <w:style w:type="paragraph" w:styleId="Tekstzonderopmaak">
    <w:name w:val="Plain Text"/>
    <w:basedOn w:val="Standaard"/>
    <w:link w:val="TekstzonderopmaakChar"/>
    <w:uiPriority w:val="99"/>
    <w:semiHidden/>
    <w:unhideWhenUsed/>
    <w:rsid w:val="008402C0"/>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402C0"/>
    <w:rPr>
      <w:rFonts w:ascii="Consolas" w:hAnsi="Consolas"/>
      <w:sz w:val="21"/>
      <w:szCs w:val="21"/>
    </w:rPr>
  </w:style>
  <w:style w:type="paragraph" w:styleId="Normaalweb">
    <w:name w:val="Normal (Web)"/>
    <w:basedOn w:val="Standaard"/>
    <w:uiPriority w:val="99"/>
    <w:semiHidden/>
    <w:unhideWhenUsed/>
    <w:rsid w:val="00E268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5707">
      <w:bodyDiv w:val="1"/>
      <w:marLeft w:val="0"/>
      <w:marRight w:val="0"/>
      <w:marTop w:val="0"/>
      <w:marBottom w:val="0"/>
      <w:divBdr>
        <w:top w:val="none" w:sz="0" w:space="0" w:color="auto"/>
        <w:left w:val="none" w:sz="0" w:space="0" w:color="auto"/>
        <w:bottom w:val="none" w:sz="0" w:space="0" w:color="auto"/>
        <w:right w:val="none" w:sz="0" w:space="0" w:color="auto"/>
      </w:divBdr>
    </w:div>
    <w:div w:id="308555893">
      <w:bodyDiv w:val="1"/>
      <w:marLeft w:val="0"/>
      <w:marRight w:val="0"/>
      <w:marTop w:val="0"/>
      <w:marBottom w:val="0"/>
      <w:divBdr>
        <w:top w:val="none" w:sz="0" w:space="0" w:color="auto"/>
        <w:left w:val="none" w:sz="0" w:space="0" w:color="auto"/>
        <w:bottom w:val="none" w:sz="0" w:space="0" w:color="auto"/>
        <w:right w:val="none" w:sz="0" w:space="0" w:color="auto"/>
      </w:divBdr>
    </w:div>
    <w:div w:id="901215169">
      <w:bodyDiv w:val="1"/>
      <w:marLeft w:val="0"/>
      <w:marRight w:val="0"/>
      <w:marTop w:val="0"/>
      <w:marBottom w:val="0"/>
      <w:divBdr>
        <w:top w:val="none" w:sz="0" w:space="0" w:color="auto"/>
        <w:left w:val="none" w:sz="0" w:space="0" w:color="auto"/>
        <w:bottom w:val="none" w:sz="0" w:space="0" w:color="auto"/>
        <w:right w:val="none" w:sz="0" w:space="0" w:color="auto"/>
      </w:divBdr>
    </w:div>
    <w:div w:id="950284130">
      <w:bodyDiv w:val="1"/>
      <w:marLeft w:val="0"/>
      <w:marRight w:val="0"/>
      <w:marTop w:val="0"/>
      <w:marBottom w:val="0"/>
      <w:divBdr>
        <w:top w:val="none" w:sz="0" w:space="0" w:color="auto"/>
        <w:left w:val="none" w:sz="0" w:space="0" w:color="auto"/>
        <w:bottom w:val="none" w:sz="0" w:space="0" w:color="auto"/>
        <w:right w:val="none" w:sz="0" w:space="0" w:color="auto"/>
      </w:divBdr>
    </w:div>
    <w:div w:id="1113205195">
      <w:bodyDiv w:val="1"/>
      <w:marLeft w:val="0"/>
      <w:marRight w:val="0"/>
      <w:marTop w:val="0"/>
      <w:marBottom w:val="0"/>
      <w:divBdr>
        <w:top w:val="none" w:sz="0" w:space="0" w:color="auto"/>
        <w:left w:val="none" w:sz="0" w:space="0" w:color="auto"/>
        <w:bottom w:val="none" w:sz="0" w:space="0" w:color="auto"/>
        <w:right w:val="none" w:sz="0" w:space="0" w:color="auto"/>
      </w:divBdr>
    </w:div>
    <w:div w:id="1122915958">
      <w:bodyDiv w:val="1"/>
      <w:marLeft w:val="0"/>
      <w:marRight w:val="0"/>
      <w:marTop w:val="0"/>
      <w:marBottom w:val="0"/>
      <w:divBdr>
        <w:top w:val="none" w:sz="0" w:space="0" w:color="auto"/>
        <w:left w:val="none" w:sz="0" w:space="0" w:color="auto"/>
        <w:bottom w:val="none" w:sz="0" w:space="0" w:color="auto"/>
        <w:right w:val="none" w:sz="0" w:space="0" w:color="auto"/>
      </w:divBdr>
    </w:div>
    <w:div w:id="1391609617">
      <w:bodyDiv w:val="1"/>
      <w:marLeft w:val="0"/>
      <w:marRight w:val="0"/>
      <w:marTop w:val="0"/>
      <w:marBottom w:val="0"/>
      <w:divBdr>
        <w:top w:val="none" w:sz="0" w:space="0" w:color="auto"/>
        <w:left w:val="none" w:sz="0" w:space="0" w:color="auto"/>
        <w:bottom w:val="none" w:sz="0" w:space="0" w:color="auto"/>
        <w:right w:val="none" w:sz="0" w:space="0" w:color="auto"/>
      </w:divBdr>
    </w:div>
    <w:div w:id="1699160652">
      <w:bodyDiv w:val="1"/>
      <w:marLeft w:val="0"/>
      <w:marRight w:val="0"/>
      <w:marTop w:val="0"/>
      <w:marBottom w:val="0"/>
      <w:divBdr>
        <w:top w:val="none" w:sz="0" w:space="0" w:color="auto"/>
        <w:left w:val="none" w:sz="0" w:space="0" w:color="auto"/>
        <w:bottom w:val="none" w:sz="0" w:space="0" w:color="auto"/>
        <w:right w:val="none" w:sz="0" w:space="0" w:color="auto"/>
      </w:divBdr>
    </w:div>
    <w:div w:id="1825273454">
      <w:bodyDiv w:val="1"/>
      <w:marLeft w:val="0"/>
      <w:marRight w:val="0"/>
      <w:marTop w:val="0"/>
      <w:marBottom w:val="0"/>
      <w:divBdr>
        <w:top w:val="none" w:sz="0" w:space="0" w:color="auto"/>
        <w:left w:val="none" w:sz="0" w:space="0" w:color="auto"/>
        <w:bottom w:val="none" w:sz="0" w:space="0" w:color="auto"/>
        <w:right w:val="none" w:sz="0" w:space="0" w:color="auto"/>
      </w:divBdr>
    </w:div>
    <w:div w:id="20262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2633</Words>
  <Characters>14487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Delsaerdt Pierre</dc:creator>
  <cp:lastModifiedBy>Delsaerdt Pierre</cp:lastModifiedBy>
  <cp:revision>14</cp:revision>
  <cp:lastPrinted>2015-05-20T12:59:00Z</cp:lastPrinted>
  <dcterms:created xsi:type="dcterms:W3CDTF">2015-06-09T13:37:00Z</dcterms:created>
  <dcterms:modified xsi:type="dcterms:W3CDTF">2015-06-09T14:18:00Z</dcterms:modified>
</cp:coreProperties>
</file>