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ALBANIA</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 electronic RNB database</w:t>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Responsible institution</w:t>
      </w:r>
      <w:r w:rsidDel="00000000" w:rsidR="00000000" w:rsidRPr="00000000">
        <w:rPr>
          <w:rFonts w:ascii="Times New Roman" w:cs="Times New Roman" w:eastAsia="Times New Roman" w:hAnsi="Times New Roman"/>
          <w:sz w:val="28"/>
          <w:szCs w:val="28"/>
          <w:rtl w:val="0"/>
        </w:rPr>
        <w:t xml:space="preserve">: the National Library of Albania – the Department of the National Bibliography; Brunilda Tahiri, the Head of the Department.</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Covered period</w:t>
      </w:r>
      <w:r w:rsidDel="00000000" w:rsidR="00000000" w:rsidRPr="00000000">
        <w:rPr>
          <w:rFonts w:ascii="Times New Roman" w:cs="Times New Roman" w:eastAsia="Times New Roman" w:hAnsi="Times New Roman"/>
          <w:sz w:val="28"/>
          <w:szCs w:val="28"/>
          <w:rtl w:val="0"/>
        </w:rPr>
        <w:t xml:space="preserve">: 1555-2004</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Albanian Retrospective National Bibliography based on the collection of the National Library of Albania, issued during 1959-2018, exists in printed form. All volumes are available in PDF format: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Vozga, Ramazan (2010).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Libri shqip 1555-1912 në fondet e Bibliotekës Kombëtare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Tirane. 383 p.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Electronic copy in PDF format is available here: </w:t>
      </w:r>
      <w:hyperlink r:id="rId7">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https://www.bksh.al/bksh/Libri%201555-1912.pdf</w:t>
        </w:r>
      </w:hyperlink>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bibliography covers Albanian books printed in 1555-1912 from the collection of the National Library of Albania. It includes 557 items arranged chronologically. Bibliography covers books in Albanian language printed in Albania and abroad, written by Albanian and foreign writers, books in foreign languages written by Albanian authors or related to Albania.</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Bibliografi e librit shqip në fondet e Bibliotekës Kombëtare (1913-1944)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 M. Gjinaj et al. Tiranë, 2010. 960 p.</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PDF copy: </w:t>
      </w:r>
      <w:hyperlink r:id="rId8">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https://www.bksh.al/bksh/LibriShqip1913.pdf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Bibliografia retrospektive e librit shqip (1945-1958)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 B. Tahiri, F. Shalari. Tiranë, 2018.</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PDF copy: </w:t>
      </w:r>
      <w:hyperlink r:id="rId9">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https://www.bksh.al/bksh/ebibliografi/1945-1958.pdf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Bibliografia e librit shqip 1959-2004: </w:t>
      </w:r>
      <w:hyperlink r:id="rId10">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https://www.bksh.al/burime/libra59_04</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Information about Albanian publications issued before 1850 is also contained in bibliographies, most of which is available only in printed form:</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Legrand, Emile; Guys, Henri (1912).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Bibliographie Albanaise. Description raisonnee des ouvrages publies en Albanais ou relatifs a l’Albanie du quinzieme siecle a l’annee 1900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Paris: Librairie Universitaire. 228 p.</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bibliography contains over 700 items in various languages arranged chronologically by date of publication. Below the bibliographic citations are lists of libraries that hold the title. There are indexes for author, editor, library, engraver, and subject.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Shuteriqi, Dhimiter (1965).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Shkrimet Shqipe ne vitet 1332-1850 (bibliografi)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Tirane: Shtepia Botonjese “Naim Frasheri”. 233 p.</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- 2nd expanded ed. – Tirane: Akademia e Shkencave e RP të Shqipërisë, Instituti i Gjuhësisë dhe i Letërsisë, 1976. 314 p.</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- 3rd ed. – Tirane: Rilindja, 1978. 314 p.</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Originally published serially in </w:t>
      </w:r>
      <w:r w:rsidDel="00000000" w:rsidR="00000000" w:rsidRPr="00000000">
        <w:rPr>
          <w:rFonts w:ascii="Times New Roman" w:cs="Times New Roman" w:eastAsia="Times New Roman" w:hAnsi="Times New Roman"/>
          <w:i w:val="1"/>
          <w:sz w:val="28"/>
          <w:szCs w:val="28"/>
          <w:rtl w:val="0"/>
        </w:rPr>
        <w:t xml:space="preserve">Buletin i Universitetit Shteteror te Tiranes</w:t>
      </w:r>
      <w:r w:rsidDel="00000000" w:rsidR="00000000" w:rsidRPr="00000000">
        <w:rPr>
          <w:rFonts w:ascii="Times New Roman" w:cs="Times New Roman" w:eastAsia="Times New Roman" w:hAnsi="Times New Roman"/>
          <w:sz w:val="28"/>
          <w:szCs w:val="28"/>
          <w:rtl w:val="0"/>
        </w:rPr>
        <w:t xml:space="preserve"> from 1962-1963, this bibliography includes both printed and written works in Albanian language from 1332-1850. The first edition contains 293 entries, the second – 459. Items not included in the first edition are marked in the second with an asterisk. The records are arranged in chronological order. All editions have indexes for author/translator, archives/libraries, printer/publisher, author of cited reference work, place, and subject.</w:t>
      </w:r>
    </w:p>
    <w:p w:rsidR="00000000" w:rsidDel="00000000" w:rsidP="00000000" w:rsidRDefault="00000000" w:rsidRPr="00000000" w14:paraId="0000001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Publication series of the National Library of Albania </w:t>
      </w:r>
      <w:r w:rsidDel="00000000" w:rsidR="00000000" w:rsidRPr="00000000">
        <w:rPr>
          <w:rFonts w:ascii="Times New Roman" w:cs="Times New Roman" w:eastAsia="Times New Roman" w:hAnsi="Times New Roman"/>
          <w:i w:val="1"/>
          <w:sz w:val="28"/>
          <w:szCs w:val="28"/>
          <w:rtl w:val="0"/>
        </w:rPr>
        <w:t xml:space="preserve">Foreign authors about Albania and the Albanians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Vepra të autorëve dhe studiuesve italianë për Shqipërinë dhe shqiptarët (Shek. XV-XX)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Opere di autori e studiosi italiani sull' albania e gli albanesi (Sec. XV - XX)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 Afërdita Sharxhi, Nermin Basha. Tirane: Biblioteka Kombëtare. 313 p.</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Electronic copy in PDF: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https://www.bksh.al/bksh/BibliografiAutorItaliane.pdf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Italian authors bibliography of works related to Albania and the Albanians. It covers books (1734 items), maps and graphics (136 items) issued in Italian during 1473-1994 from the collection of the National Library of Albania.</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Vepra të autorëve dhe studiuesve francezë për Shqipërinë dhe shqiptarët (Shek. XVI-XX)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Oeuvres des auteurs et chercheurs français sur I' Albanie et les Albanais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(XVI</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superscript"/>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XX</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superscript"/>
          <w:rtl w:val="0"/>
        </w:rPr>
        <w:t xml:space="preserve">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siècles)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 Etleva Domi, Afërdita Sharxhi. (2001). Tirane: Biblioteka Kombëtare. 188 p.</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Electronic copy in PDF: </w:t>
      </w:r>
      <w:hyperlink r:id="rId12">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https://www.bksh.al/bksh/BibliografiAutorFrancez.pdf</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French authors bibliography of works related to Albania and the Albanians. It covers books (790 items) and maps (26 items) issued in French during 1577-1999 from the collection of the National Library of Albania.</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Verified by: </w:t>
      </w:r>
      <w:r w:rsidDel="00000000" w:rsidR="00000000" w:rsidRPr="00000000">
        <w:rPr>
          <w:rFonts w:ascii="Times New Roman" w:cs="Times New Roman" w:eastAsia="Times New Roman" w:hAnsi="Times New Roman"/>
          <w:sz w:val="28"/>
          <w:szCs w:val="28"/>
          <w:rtl w:val="0"/>
        </w:rPr>
        <w:t xml:space="preserve">Etleva Domi, the Deputy director of the National Library of Albania: </w:t>
      </w:r>
      <w:hyperlink r:id="rId13">
        <w:r w:rsidDel="00000000" w:rsidR="00000000" w:rsidRPr="00000000">
          <w:rPr>
            <w:rFonts w:ascii="Times New Roman" w:cs="Times New Roman" w:eastAsia="Times New Roman" w:hAnsi="Times New Roman"/>
            <w:color w:val="0563c1"/>
            <w:sz w:val="28"/>
            <w:szCs w:val="28"/>
            <w:u w:val="single"/>
            <w:rtl w:val="0"/>
          </w:rPr>
          <w:t xml:space="preserve">etlevadomi@gmail.com</w:t>
        </w:r>
      </w:hyperlink>
      <w:r w:rsidDel="00000000" w:rsidR="00000000" w:rsidRPr="00000000">
        <w:rPr>
          <w:rFonts w:ascii="Times New Roman" w:cs="Times New Roman" w:eastAsia="Times New Roman" w:hAnsi="Times New Roman"/>
          <w:sz w:val="28"/>
          <w:szCs w:val="28"/>
          <w:rtl w:val="0"/>
        </w:rPr>
        <w:t xml:space="preserve"> </w:t>
      </w:r>
    </w:p>
    <w:sectPr>
      <w:pgSz w:h="15840" w:w="12240" w:orient="portrait"/>
      <w:pgMar w:bottom="850" w:top="850" w:left="1417"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1A7DB6"/>
    <w:pPr>
      <w:ind w:left="720"/>
      <w:contextualSpacing w:val="1"/>
    </w:pPr>
  </w:style>
  <w:style w:type="character" w:styleId="Hipercze">
    <w:name w:val="Hyperlink"/>
    <w:basedOn w:val="Domylnaczcionkaakapitu"/>
    <w:uiPriority w:val="99"/>
    <w:unhideWhenUsed w:val="1"/>
    <w:rsid w:val="00F808F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ksh.al/bksh/BibliografiAutorItaliane.pdf" TargetMode="External"/><Relationship Id="rId10" Type="http://schemas.openxmlformats.org/officeDocument/2006/relationships/hyperlink" Target="https://www.bksh.al/burime/libra59_04" TargetMode="External"/><Relationship Id="rId13" Type="http://schemas.openxmlformats.org/officeDocument/2006/relationships/hyperlink" Target="mailto:etlevadomi@gmail.com" TargetMode="External"/><Relationship Id="rId12" Type="http://schemas.openxmlformats.org/officeDocument/2006/relationships/hyperlink" Target="https://www.bksh.al/bksh/BibliografiAutorFrancez.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ksh.al/bksh/ebibliografi/1945-1958.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ksh.al/bksh/Libri%201555-1912.pdf" TargetMode="External"/><Relationship Id="rId8" Type="http://schemas.openxmlformats.org/officeDocument/2006/relationships/hyperlink" Target="https://www.bksh.al/bksh/LibriShqip19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bj7rbRWqN7bX+S2IlUln/wDpg==">AMUW2mUa+OKH3qN18bqFP2NB7HhkrTXjY9VDA8fvLN3vdtYf+I7mcVFbYBEzSgSXFW7T2o93vBcruVncnP3f+AzXKQocjMl2MTXKOhsIR+jqSFSaNQC4uotpcjNY9NH+2JPWLzCSFsFU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2022-06-30T06:02:00Z</dcterms:created>
  <dc:creator>Użytkownik systemu Windows</dc:creator>
</cp:coreProperties>
</file>